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9B" w:rsidRDefault="0033022C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ITEM #1 – MODEL YEAR 2021 OR NEWER, FORD E350 CUTAWAY WITH CARGO BODY AND LIFTGATE, AS SPECIFIED, OR EQUAL</w:t>
      </w:r>
    </w:p>
    <w:p w:rsidR="000349DF" w:rsidRDefault="000349DF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9DF" w:rsidRDefault="00A5365A" w:rsidP="00C17E15">
      <w:pPr>
        <w:pStyle w:val="NoSpacing"/>
        <w:rPr>
          <w:rStyle w:val="COMPLIANCETEXT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Chassis </w:t>
      </w:r>
      <w:r w:rsidR="000349DF"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Manufacturer/Model</w:t>
      </w:r>
      <w:r w:rsid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  <w:r w:rsidR="000349DF"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-1091781013"/>
          <w:placeholder>
            <w:docPart w:val="4AC033A9810E461E830E4725F527651D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="000349DF" w:rsidRPr="000F0BD8">
            <w:rPr>
              <w:rStyle w:val="PlaceholderText"/>
            </w:rPr>
            <w:t>Click or tap here to enter text.</w:t>
          </w:r>
        </w:sdtContent>
      </w:sdt>
    </w:p>
    <w:p w:rsidR="00A5365A" w:rsidRDefault="00A5365A" w:rsidP="00C17E15">
      <w:pPr>
        <w:pStyle w:val="NoSpacing"/>
        <w:rPr>
          <w:rStyle w:val="COMPLIANCETEXT"/>
        </w:rPr>
      </w:pPr>
    </w:p>
    <w:p w:rsidR="00A5365A" w:rsidRDefault="00A5365A" w:rsidP="00C17E15">
      <w:pPr>
        <w:pStyle w:val="NoSpacing"/>
        <w:rPr>
          <w:rStyle w:val="COMPLIANCETEXT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Liftgate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Manufacturer/Model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803200785"/>
          <w:placeholder>
            <w:docPart w:val="8B55B104539147CA8692FF3A785BDDCE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0349DF" w:rsidRPr="000349DF" w:rsidRDefault="000349DF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349DF" w:rsidRPr="000349DF" w:rsidRDefault="000349DF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Transmission: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-1777404352"/>
          <w:placeholder>
            <w:docPart w:val="F9F98177853540C3B574AA43844D49AD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0349DF" w:rsidRPr="000349DF" w:rsidRDefault="000349DF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349DF" w:rsidRPr="000349DF" w:rsidRDefault="000349DF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Engine: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2057121511"/>
          <w:placeholder>
            <w:docPart w:val="5D9F58A6AA8B4CFA83D5C0F71610CF92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0349DF" w:rsidRPr="000349DF" w:rsidRDefault="000349DF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349DF" w:rsidRPr="000349DF" w:rsidRDefault="000349DF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Warranty: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-301009287"/>
          <w:placeholder>
            <w:docPart w:val="B2A3756F681B43FFB80EE94A634281B7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0349DF" w:rsidRPr="000349DF" w:rsidRDefault="000349DF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349DF" w:rsidRPr="000349DF" w:rsidRDefault="000349DF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Delivery, A.R.O.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204148474"/>
          <w:placeholder>
            <w:docPart w:val="23FBC9B94DF84B8DACBD33B3FBA7E4DE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0349DF" w:rsidRDefault="000349DF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0349DF" w:rsidRPr="000349DF" w:rsidRDefault="000349DF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33022C" w:rsidRDefault="000349DF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year 2021 or newer, Ford E350 Cutaway with Cargo Body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Liftgate</w:t>
      </w:r>
      <w:proofErr w:type="spellEnd"/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010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261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Color: White</w:t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107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545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speed automatic transmission with overdrive</w:t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0813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7469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V8 premium engine</w:t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828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2888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176” wheelbase</w:t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8361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6955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12,500 lb. GVWR</w:t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1155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349DF">
        <w:rPr>
          <w:rFonts w:ascii="Times New Roman" w:hAnsi="Times New Roman" w:cs="Times New Roman"/>
          <w:sz w:val="24"/>
          <w:szCs w:val="24"/>
        </w:rPr>
        <w:tab/>
      </w:r>
      <w:r w:rsidR="000349D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5835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D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with auxiliary oil cooler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75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6295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50-State emissions system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486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8804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Alternator – 225 AMP heavy duty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75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9525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gallon fuel tank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3348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0689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heavy duty 78 AMP battery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8129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550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axle – Twin I-beam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3082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600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 axle – Full float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9708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38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Tires: LT225-7</w:t>
      </w:r>
      <w:r w:rsidR="007904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Rx16E All season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807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319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79041E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3022C">
        <w:rPr>
          <w:rFonts w:ascii="Times New Roman" w:hAnsi="Times New Roman" w:cs="Times New Roman"/>
          <w:sz w:val="24"/>
          <w:szCs w:val="24"/>
        </w:rPr>
        <w:t>teel valve stem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9129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8664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D089F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16” x 6</w:t>
      </w:r>
      <w:r w:rsidR="0033022C">
        <w:rPr>
          <w:rFonts w:ascii="Times New Roman" w:hAnsi="Times New Roman" w:cs="Times New Roman"/>
          <w:sz w:val="24"/>
          <w:szCs w:val="24"/>
        </w:rPr>
        <w:t>” Painted white steel wheels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83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77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Spare Tire and Wheel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69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463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Board – LH/RH door length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01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1311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capacity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upfitter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switches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126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259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keyless entry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5732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503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bucket seats vinyl with inner arm rests on driver and passenger seat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875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143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Electronic AM/FM with clock and audio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52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406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A/C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070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367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flooring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7790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578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dome lamp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5331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9821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Heated – long extension mirrors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38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4406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Bluetooth Radio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1278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560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windows and locks group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5774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3111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USB port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8041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285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33022C" w:rsidRDefault="0033022C" w:rsidP="00CA6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 view camera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4655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0090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2288" w:rsidRDefault="00C12288" w:rsidP="00C17E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#1 – MODEL YEAR 2021 OR NEWER, FORD E350 CUTAWAY WITH CARGO BODY AND LIFTGATE,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C12288" w:rsidRDefault="00C12288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C12288" w:rsidRPr="000349DF" w:rsidRDefault="00C12288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C12288" w:rsidRDefault="00C12288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CARGO BODY DURACUBE PRO</w:t>
      </w:r>
    </w:p>
    <w:p w:rsidR="00C12288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Duracube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Cargo Van aluminum design features .</w:t>
      </w:r>
      <w:r w:rsidR="00C12288">
        <w:rPr>
          <w:rFonts w:ascii="Times New Roman" w:hAnsi="Times New Roman" w:cs="Times New Roman"/>
          <w:sz w:val="24"/>
          <w:szCs w:val="24"/>
        </w:rPr>
        <w:t>040” pre-painted aluminum sheet</w:t>
      </w:r>
    </w:p>
    <w:p w:rsidR="0033022C" w:rsidRDefault="003302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galvanized “Z” posts on 16” centers, 2” spacing on seams, and 4” on ribs.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3762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2573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3” I-Beam cross member construction, spaced 16”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311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5747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4” I-Beam or channel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longsills</w:t>
      </w:r>
      <w:proofErr w:type="spellEnd"/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0324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408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C12288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galvanneal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rear frame construction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5836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911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4” rear post width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1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555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underbody undercoat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075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 handles passenger and driver side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7245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0676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5/8” rear header depth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444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9532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 light eyebrow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5635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1682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Premium Grade door with 2” nylon rollers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128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0185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10” aluminum diamond plate front radius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933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367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5” radius aluminum corner castings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861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271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piece aluminum roof panels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6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3278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Anti-snag roof bows on 24” centers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104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4510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ICC Bumper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3317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4670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Exterior lights meet FMVSS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6625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0746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 light with switch in body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4679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501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10” deep ¾ drop step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1455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7514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Dome light up by bulkhead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9198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325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2288" w:rsidRDefault="00C12288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673E57">
        <w:rPr>
          <w:rFonts w:ascii="Times New Roman" w:hAnsi="Times New Roman" w:cs="Times New Roman"/>
          <w:sz w:val="24"/>
          <w:szCs w:val="24"/>
        </w:rPr>
        <w:t xml:space="preserve">(2) LED Lights one each side of the body towards rear just under </w:t>
      </w:r>
      <w:r>
        <w:rPr>
          <w:rFonts w:ascii="Times New Roman" w:hAnsi="Times New Roman" w:cs="Times New Roman"/>
          <w:sz w:val="24"/>
          <w:szCs w:val="24"/>
        </w:rPr>
        <w:t>the door height</w:t>
      </w:r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114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2817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C12288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673E57">
        <w:rPr>
          <w:rFonts w:ascii="Times New Roman" w:hAnsi="Times New Roman" w:cs="Times New Roman"/>
          <w:sz w:val="24"/>
          <w:szCs w:val="24"/>
        </w:rPr>
        <w:t>(2) rows of e-track all around body 18” and 48” off floor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96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0783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673E57" w:rsidRDefault="00C12288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(10)</w:t>
      </w:r>
      <w:r w:rsidR="00673E57">
        <w:rPr>
          <w:rFonts w:ascii="Times New Roman" w:hAnsi="Times New Roman" w:cs="Times New Roman"/>
          <w:sz w:val="24"/>
          <w:szCs w:val="24"/>
        </w:rPr>
        <w:t xml:space="preserve"> sets of straps to be included 2” x 16’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291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5644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length: 15’5” Exterior; 14’4” Interior usable space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479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5614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2288" w:rsidRDefault="00C12288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height and width:</w:t>
      </w:r>
    </w:p>
    <w:p w:rsidR="00C12288" w:rsidRDefault="00C12288" w:rsidP="00C17E1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673E57">
        <w:rPr>
          <w:rFonts w:ascii="Times New Roman" w:hAnsi="Times New Roman" w:cs="Times New Roman"/>
          <w:sz w:val="24"/>
          <w:szCs w:val="24"/>
        </w:rPr>
        <w:t>03.25” Outside height;</w:t>
      </w:r>
    </w:p>
    <w:p w:rsidR="00673E57" w:rsidRDefault="00C12288" w:rsidP="00C17E1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3E57">
        <w:rPr>
          <w:rFonts w:ascii="Times New Roman" w:hAnsi="Times New Roman" w:cs="Times New Roman"/>
          <w:sz w:val="24"/>
          <w:szCs w:val="24"/>
        </w:rPr>
        <w:t xml:space="preserve">96.25” Inside height;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288" w:rsidRDefault="00C12288" w:rsidP="00C17E1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3E57">
        <w:rPr>
          <w:rFonts w:ascii="Times New Roman" w:hAnsi="Times New Roman" w:cs="Times New Roman"/>
          <w:sz w:val="24"/>
          <w:szCs w:val="24"/>
        </w:rPr>
        <w:t xml:space="preserve">96” </w:t>
      </w:r>
      <w:r>
        <w:rPr>
          <w:rFonts w:ascii="Times New Roman" w:hAnsi="Times New Roman" w:cs="Times New Roman"/>
          <w:sz w:val="24"/>
          <w:szCs w:val="24"/>
        </w:rPr>
        <w:t>Outside width;</w:t>
      </w:r>
    </w:p>
    <w:p w:rsidR="00673E57" w:rsidRDefault="00C12288" w:rsidP="00C17E1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3E57">
        <w:rPr>
          <w:rFonts w:ascii="Times New Roman" w:hAnsi="Times New Roman" w:cs="Times New Roman"/>
          <w:sz w:val="24"/>
          <w:szCs w:val="24"/>
        </w:rPr>
        <w:t>92.25” Inside width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0119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3320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73E57" w:rsidRDefault="00673E57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 door opening: 88” Width; 91 3/8” Height</w:t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01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138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85778" w:rsidRPr="00AB3FA2" w:rsidRDefault="00C12288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LIFTGATE</w:t>
      </w:r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AB3FA2">
        <w:rPr>
          <w:rFonts w:ascii="Times New Roman" w:hAnsi="Times New Roman" w:cs="Times New Roman"/>
          <w:sz w:val="24"/>
        </w:rPr>
        <w:t>Maxon</w:t>
      </w:r>
      <w:proofErr w:type="spellEnd"/>
      <w:r w:rsidRPr="00AB3FA2">
        <w:rPr>
          <w:rFonts w:ascii="Times New Roman" w:hAnsi="Times New Roman" w:cs="Times New Roman"/>
          <w:sz w:val="24"/>
        </w:rPr>
        <w:t xml:space="preserve"> DMD 22</w:t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47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4242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>Two-piece platform with 12” Ramp: 54” (36+18) +12”</w:t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125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392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>All-Aluminum platform with single cart stops</w:t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1229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7005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>Platform Width: 90”</w:t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4242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2291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 xml:space="preserve">2,200 </w:t>
      </w:r>
      <w:proofErr w:type="spellStart"/>
      <w:r w:rsidRPr="00AB3FA2">
        <w:rPr>
          <w:rFonts w:ascii="Times New Roman" w:hAnsi="Times New Roman" w:cs="Times New Roman"/>
          <w:sz w:val="24"/>
        </w:rPr>
        <w:t>lb</w:t>
      </w:r>
      <w:proofErr w:type="spellEnd"/>
      <w:r w:rsidRPr="00AB3FA2">
        <w:rPr>
          <w:rFonts w:ascii="Times New Roman" w:hAnsi="Times New Roman" w:cs="Times New Roman"/>
          <w:sz w:val="24"/>
        </w:rPr>
        <w:t xml:space="preserve"> weight capacity</w:t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0145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5199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 xml:space="preserve">Twin cylinder lifting design, cables and chain </w:t>
      </w:r>
      <w:proofErr w:type="spellStart"/>
      <w:r w:rsidRPr="00AB3FA2">
        <w:rPr>
          <w:rFonts w:ascii="Times New Roman" w:hAnsi="Times New Roman" w:cs="Times New Roman"/>
          <w:sz w:val="24"/>
        </w:rPr>
        <w:t>liftgate</w:t>
      </w:r>
      <w:proofErr w:type="spellEnd"/>
      <w:r w:rsidRPr="00AB3FA2">
        <w:rPr>
          <w:rFonts w:ascii="Times New Roman" w:hAnsi="Times New Roman" w:cs="Times New Roman"/>
          <w:sz w:val="24"/>
        </w:rPr>
        <w:t xml:space="preserve"> operations not acceptable </w:t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038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3657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>Fully sealed switches</w:t>
      </w:r>
      <w:r>
        <w:rPr>
          <w:rFonts w:ascii="Times New Roman" w:hAnsi="Times New Roman" w:cs="Times New Roman"/>
          <w:sz w:val="24"/>
        </w:rPr>
        <w:t xml:space="preserve"> and harnesses to help protect</w:t>
      </w:r>
      <w:r w:rsidRPr="00AB3FA2">
        <w:rPr>
          <w:rFonts w:ascii="Times New Roman" w:hAnsi="Times New Roman" w:cs="Times New Roman"/>
          <w:sz w:val="24"/>
        </w:rPr>
        <w:t xml:space="preserve"> against corrosion</w:t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8331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924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2288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>Hydraulic System: Two direct-acting lifting cylinders. The master cylinder drives</w:t>
      </w:r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AB3FA2">
        <w:rPr>
          <w:rFonts w:ascii="Times New Roman" w:hAnsi="Times New Roman" w:cs="Times New Roman"/>
          <w:sz w:val="24"/>
        </w:rPr>
        <w:t>the</w:t>
      </w:r>
      <w:proofErr w:type="gramEnd"/>
      <w:r w:rsidRPr="00AB3FA2">
        <w:rPr>
          <w:rFonts w:ascii="Times New Roman" w:hAnsi="Times New Roman" w:cs="Times New Roman"/>
          <w:sz w:val="24"/>
        </w:rPr>
        <w:t xml:space="preserve"> second cylinder. </w:t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r w:rsidR="00C12288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069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2288">
        <w:rPr>
          <w:rFonts w:ascii="Times New Roman" w:hAnsi="Times New Roman" w:cs="Times New Roman"/>
          <w:sz w:val="24"/>
          <w:szCs w:val="24"/>
        </w:rPr>
        <w:tab/>
      </w:r>
      <w:r w:rsidR="00C1228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4329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B49E2" w:rsidRDefault="001B49E2" w:rsidP="00C17E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#1 – MODEL YEAR 2021 OR NEWER, FORD E350 CUTAWAY WITH CARGO BODY AND LIFTGATE,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1B49E2" w:rsidRDefault="001B49E2" w:rsidP="00C17E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49E2" w:rsidRDefault="001B49E2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1B49E2" w:rsidRPr="000349DF" w:rsidRDefault="001B49E2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1B49E2" w:rsidRPr="001B49E2" w:rsidRDefault="001B49E2" w:rsidP="00C17E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LIFTGATE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 xml:space="preserve">The pump and motor assembly is housed within the </w:t>
      </w:r>
      <w:proofErr w:type="spellStart"/>
      <w:r w:rsidRPr="00AB3FA2">
        <w:rPr>
          <w:rFonts w:ascii="Times New Roman" w:hAnsi="Times New Roman" w:cs="Times New Roman"/>
          <w:sz w:val="24"/>
        </w:rPr>
        <w:t>liftgate’s</w:t>
      </w:r>
      <w:proofErr w:type="spellEnd"/>
      <w:r w:rsidRPr="00AB3FA2">
        <w:rPr>
          <w:rFonts w:ascii="Times New Roman" w:hAnsi="Times New Roman" w:cs="Times New Roman"/>
          <w:sz w:val="24"/>
        </w:rPr>
        <w:t xml:space="preserve"> main structural enclosure</w:t>
      </w:r>
      <w:r w:rsidR="001B49E2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2916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49E2">
        <w:rPr>
          <w:rFonts w:ascii="Times New Roman" w:hAnsi="Times New Roman" w:cs="Times New Roman"/>
          <w:sz w:val="24"/>
          <w:szCs w:val="24"/>
        </w:rPr>
        <w:tab/>
      </w:r>
      <w:r w:rsidR="001B49E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12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 xml:space="preserve">Stop Tail Turn Reverse Light Set   </w:t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2276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49E2">
        <w:rPr>
          <w:rFonts w:ascii="Times New Roman" w:hAnsi="Times New Roman" w:cs="Times New Roman"/>
          <w:sz w:val="24"/>
          <w:szCs w:val="24"/>
        </w:rPr>
        <w:tab/>
      </w:r>
      <w:r w:rsidR="001B49E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3558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 xml:space="preserve">Cab Cut Off Switch </w:t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995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49E2">
        <w:rPr>
          <w:rFonts w:ascii="Times New Roman" w:hAnsi="Times New Roman" w:cs="Times New Roman"/>
          <w:sz w:val="24"/>
          <w:szCs w:val="24"/>
        </w:rPr>
        <w:tab/>
      </w:r>
      <w:r w:rsidR="001B49E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14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 xml:space="preserve">Handheld Control </w:t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219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49E2">
        <w:rPr>
          <w:rFonts w:ascii="Times New Roman" w:hAnsi="Times New Roman" w:cs="Times New Roman"/>
          <w:sz w:val="24"/>
          <w:szCs w:val="24"/>
        </w:rPr>
        <w:tab/>
      </w:r>
      <w:r w:rsidR="001B49E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717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>Street Side Control</w:t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82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49E2">
        <w:rPr>
          <w:rFonts w:ascii="Times New Roman" w:hAnsi="Times New Roman" w:cs="Times New Roman"/>
          <w:sz w:val="24"/>
          <w:szCs w:val="24"/>
        </w:rPr>
        <w:tab/>
      </w:r>
      <w:r w:rsidR="001B49E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663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B3FA2" w:rsidRPr="00AB3FA2" w:rsidRDefault="00AB3FA2" w:rsidP="00C17E15">
      <w:pPr>
        <w:pStyle w:val="NoSpacing"/>
        <w:rPr>
          <w:rFonts w:ascii="Times New Roman" w:hAnsi="Times New Roman" w:cs="Times New Roman"/>
          <w:sz w:val="24"/>
        </w:rPr>
      </w:pPr>
      <w:r w:rsidRPr="00AB3FA2">
        <w:rPr>
          <w:rFonts w:ascii="Times New Roman" w:hAnsi="Times New Roman" w:cs="Times New Roman"/>
          <w:sz w:val="24"/>
        </w:rPr>
        <w:t xml:space="preserve">Above Bed Travel </w:t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1931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49E2">
        <w:rPr>
          <w:rFonts w:ascii="Times New Roman" w:hAnsi="Times New Roman" w:cs="Times New Roman"/>
          <w:sz w:val="24"/>
          <w:szCs w:val="24"/>
        </w:rPr>
        <w:tab/>
      </w:r>
      <w:r w:rsidR="001B49E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0825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AB3FA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FA2">
        <w:rPr>
          <w:rFonts w:ascii="Times New Roman" w:hAnsi="Times New Roman" w:cs="Times New Roman"/>
          <w:sz w:val="24"/>
        </w:rPr>
        <w:t>Platform Hydraulic Power Closure</w:t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r w:rsidR="001B49E2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570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49E2">
        <w:rPr>
          <w:rFonts w:ascii="Times New Roman" w:hAnsi="Times New Roman" w:cs="Times New Roman"/>
          <w:sz w:val="24"/>
          <w:szCs w:val="24"/>
        </w:rPr>
        <w:tab/>
      </w:r>
      <w:r w:rsidR="001B49E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346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9E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A6512" w:rsidRDefault="009A6512" w:rsidP="009A6512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OPTIONS</w:t>
      </w:r>
    </w:p>
    <w:p w:rsidR="009A6512" w:rsidRPr="009A6512" w:rsidRDefault="009A6512" w:rsidP="009A6512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1A.</w:t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Diagnostic Tools / Test Equipment</w:t>
      </w:r>
    </w:p>
    <w:p w:rsidR="009A6512" w:rsidRPr="009A6512" w:rsidRDefault="009A6512" w:rsidP="009A6512">
      <w:pPr>
        <w:widowControl w:val="0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Successful bidder may be required to supply between one (1) to three (3)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complete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sets of OEM test/diagnostic/ programming equipment (i.e. laptop,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software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cabling, and adapters) and special tools required to perform the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full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range of diagnostic and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maintenance actions necessary to maintain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vehicle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operability. This equipment will cover the vehicle chassis, engine,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transmission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, brakes, hydraulics, and all additional equipment (if applicable).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54772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60199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All laptop computers will be of the newest available technology and have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sufficient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storage and memory to operate all required software.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38571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05554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Provide a list of all test/diagnostic/programming equipment and special tools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being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supplied at the time of bid.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61056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75448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9A6512" w:rsidRPr="009A6512" w:rsidRDefault="009A6512" w:rsidP="009A6512">
      <w:pPr>
        <w:widowControl w:val="0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All software installations and activations will be completed by the successful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bidder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at no cost to the County.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596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31194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All software updates and renewal will be provided at no cost to the County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for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 period of five (5) years from the acceptance of the equipment.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45610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50663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All technical issues relating to test/diagnostic/programming equipment and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special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tools shall be resolved by the successful bidder at no cost to the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County for a period of five (5) years from the acceptance of the equipment.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209511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06499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9A6512" w:rsidRPr="009A6512" w:rsidRDefault="009A6512" w:rsidP="009A6512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Training shall be provided on all items in this section at a County location.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46013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88856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EA6598" w:rsidRDefault="00EA6598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EA6598" w:rsidRDefault="00EA6598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9A6512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#1 – MODEL YEAR 2021 OR NEWER, FORD E350 CUTAWAY WITH CARGO BODY AND LIFTGATE,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A6512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6512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9A6512" w:rsidRPr="000349DF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OPTIONS</w:t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(Cont’d)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1B. 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Two-Way Radio Power and Wiring Requirements for New Vehicles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For the purpose of installing two-way radios into new County vehicles and equipment,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the</w:t>
      </w:r>
      <w:proofErr w:type="gramEnd"/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following power and wiring components shall be included: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1.  #12 AWG RED wire connected to 12VDC Battery Source rated at 20 Amps. </w:t>
      </w: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br/>
        <w:t>2. #12 AWG BLACK wire connected to chassis ground.</w:t>
      </w: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br/>
        <w:t>3. #16 AWG YELLOW wire connected to 12VDC Ignition Sense rated at 5 Amps.</w:t>
      </w: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br/>
        <w:t xml:space="preserve">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These wires shall be encased in plastic wire loom and routed from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their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source into the cab of the vehicle and secured in the vicinity of the operator.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The wiring harness shall be clearly labeled “TWO-WAY RADIO”. The wires shall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be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unterminated. The 12VDC sources shall be protected from making contact with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grounded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metal surfaces.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01954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33342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1C. </w:t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Installation of County Supplied Two Way Radio and Accessories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Install is to include but not limited to antenna cable, mounts, speakers, brackets, etc.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For the purpose of installing two-way radios into new County vehicles and equipment,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the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following power and wiring components shall be included: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 #12 AWG RED wire connected to 12VDC Battery Source rated at 20 Amps.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2. #12 AWG BLACK wire connected to chassis ground.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 xml:space="preserve">3. #16 AWG YELLOW wire connected to 12VDC Ignition Sense rated at 5 Amps.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These wires shall be encased in plastic wire loom and routed from their source into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the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cab of the vehicle. The wiring harness shall be clearly labeled “TWO-WAY RADIO”.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12VDC sources shall be protected from making contact with grounded metal surfaces. </w:t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02856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14858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</w:pP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1D. 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Technical Support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Technical Support is to be provided by factory authorized technical representatives and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is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to be the original equipment Manufacturer’s industry standard technical presentation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in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 classroom setting.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88154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5514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The support provided shall be at the journeyman/equipment technician level and should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address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limited theory, fault diagnosis and repair pertaining specifically to the equipment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supplied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under this specification.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17175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1031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Technical support may be requested in the following areas: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1. Engine (cooling, fuel, ignition, lubrication systems) – 1 day at each location.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2. Transmission – 1 day at each location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3. Electrical – 1 day at each location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4. Brakes – 1 day at each location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5. Hydraulic system (dump body, spreader, snow plow) – 1 day at each location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</w:t>
      </w:r>
      <w:proofErr w:type="spell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Upfitter</w:t>
      </w:r>
      <w:proofErr w:type="spell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(dump body, sweeper, etc.) – 1 day at each location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83129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97405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#1 – MODEL YEAR 2021 OR NEWER, FORD E350 CUTAWAY WITH CARGO BODY AND LIFTGATE,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A6512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6512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9A6512" w:rsidRPr="000349DF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OPTIONS</w:t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(Cont’d)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1D. 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Technical Support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(Cont’d)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 technical representative(s) shall be made available for a total of 180 training/support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hours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(anticipated to be scheduled in six (6) hour blocks). Shorter training days will be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allowed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only with consent of Vehicle Services. The total training hours will be required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to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 provided and no additional compensation will be considered. The actual time to be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spent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on each area will be by mutual agreement of the Vehicle Services Department and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the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successful bidder.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78618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3860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For the purposes of determining materials and other training costs, class size is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anticipated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to be comprised of six (6) to ten (10) Vehicle Services Department personnel.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Actual class size will be determined by the Vehicle Services Department at the time the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classes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are scheduled.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33859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00262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Before the training is scheduled, Vehicle Services and the contractor will agree on the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scope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of the training, and the type and quantity of manuals, etc. that are necessary for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proper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coverage.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67286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6226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Technical Support for Vehicle Services may be provided at the following fleet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maintenance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facility location as scheduled by a Vehicle Services Department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representative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. Toms River, 152 Chestnut Street, Toms River, N.J. 08753 (Two (2) sessions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</w:t>
      </w: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will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 provided at this location. One beginning at 7 am and another beginning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</w:t>
      </w: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at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1:30 pm)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b. Manahawkin, 379 Haywood Road, Bldg. 109, Manahawkin, N.J. 08050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1439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24976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Technical Support for other Departments will be held at a location within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Ocean County. The requesting Department will notify the successful bidder of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the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location.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470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71326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Training at the successful bidder’s site, rather than the designated locations, will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be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by mutual consent only.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92939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213937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Technical support will be requested and scheduled on an as needed basis up to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but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not exceeding the 180 hours total during a period not to exceed twelve (12)</w:t>
      </w:r>
    </w:p>
    <w:p w:rsidR="009A6512" w:rsidRPr="009A6512" w:rsidRDefault="009A6512" w:rsidP="009A6512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months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from the date of placing the last unit in service.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962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44290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365A" w:rsidRDefault="00A5365A" w:rsidP="00C17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5778" w:rsidRDefault="002B0785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#2 – MODEL YEAR 2022, OR NEWER, FORD TRANSIT CARGO VAN 250, AS SPECIFIED, OR EQUAL</w:t>
      </w:r>
    </w:p>
    <w:p w:rsidR="00A5365A" w:rsidRPr="00CA6429" w:rsidRDefault="00A5365A" w:rsidP="00C17E15">
      <w:pPr>
        <w:pStyle w:val="NoSpacing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A5365A" w:rsidRDefault="003D3218" w:rsidP="00C17E15">
      <w:pPr>
        <w:pStyle w:val="NoSpacing"/>
        <w:rPr>
          <w:rStyle w:val="COMPLIANCETEXT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Chassis </w:t>
      </w:r>
      <w:r w:rsidR="00A5365A"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Manufacturer/Model</w:t>
      </w:r>
      <w:r w:rsidR="00A5365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  <w:r w:rsidR="00A5365A"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1239595521"/>
          <w:placeholder>
            <w:docPart w:val="38C2566EEC7A4BC7BCC437A4088F0CF8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="00A5365A" w:rsidRPr="000F0BD8">
            <w:rPr>
              <w:rStyle w:val="PlaceholderText"/>
            </w:rPr>
            <w:t>Click or tap here to enter text.</w:t>
          </w:r>
        </w:sdtContent>
      </w:sdt>
    </w:p>
    <w:p w:rsidR="003D3218" w:rsidRPr="00CA6429" w:rsidRDefault="003D3218" w:rsidP="00C17E15">
      <w:pPr>
        <w:pStyle w:val="NoSpacing"/>
        <w:rPr>
          <w:rStyle w:val="COMPLIANCETEXT"/>
          <w:sz w:val="10"/>
          <w:szCs w:val="10"/>
        </w:rPr>
      </w:pPr>
    </w:p>
    <w:p w:rsidR="003D3218" w:rsidRDefault="003D3218" w:rsidP="00C17E15">
      <w:pPr>
        <w:pStyle w:val="NoSpacing"/>
        <w:rPr>
          <w:rStyle w:val="COMPLIANCETEXT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Liftgate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Manufacturer/Model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1548881131"/>
          <w:placeholder>
            <w:docPart w:val="D161DC66218B491ABE54A69410E08FB6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A5365A" w:rsidRPr="00CA6429" w:rsidRDefault="00A5365A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10"/>
          <w:szCs w:val="10"/>
          <w:u w:val="single"/>
        </w:rPr>
      </w:pPr>
    </w:p>
    <w:p w:rsidR="00A5365A" w:rsidRPr="000349DF" w:rsidRDefault="00A5365A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Transmission: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703907543"/>
          <w:placeholder>
            <w:docPart w:val="F9C95AB852C04978BCB5ABB59F4A13DF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A5365A" w:rsidRPr="00CA6429" w:rsidRDefault="00A5365A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10"/>
          <w:szCs w:val="10"/>
          <w:u w:val="single"/>
        </w:rPr>
      </w:pPr>
    </w:p>
    <w:p w:rsidR="00A5365A" w:rsidRPr="000349DF" w:rsidRDefault="00A5365A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Engine: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-2137167963"/>
          <w:placeholder>
            <w:docPart w:val="B223DCCD13CA48A0B0132A7661C02D37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A5365A" w:rsidRPr="00CA6429" w:rsidRDefault="00A5365A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10"/>
          <w:szCs w:val="10"/>
          <w:u w:val="single"/>
        </w:rPr>
      </w:pPr>
    </w:p>
    <w:p w:rsidR="00A5365A" w:rsidRPr="000349DF" w:rsidRDefault="00A5365A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Warranty: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-2100244078"/>
          <w:placeholder>
            <w:docPart w:val="79C8E8B6C8774777B2DF9FF9F3057A6B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A5365A" w:rsidRPr="00CA6429" w:rsidRDefault="00A5365A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10"/>
          <w:szCs w:val="10"/>
          <w:u w:val="single"/>
        </w:rPr>
      </w:pPr>
    </w:p>
    <w:p w:rsidR="00A5365A" w:rsidRPr="000349DF" w:rsidRDefault="00A5365A" w:rsidP="00C17E15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Delivery, A.R.O.</w:t>
      </w:r>
      <w:r w:rsidRPr="000349D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sdt>
        <w:sdtPr>
          <w:rPr>
            <w:rStyle w:val="COMPLIANCETEXT"/>
          </w:rPr>
          <w:alias w:val="COMPLIANCE TEXT"/>
          <w:tag w:val="COMPLIANCE TEXT"/>
          <w:id w:val="675772791"/>
          <w:placeholder>
            <w:docPart w:val="124C631DC6944F2388DB051D37360768"/>
          </w:placeholder>
          <w:showingPlcHdr/>
          <w15:color w:val="333399"/>
          <w:text/>
        </w:sdtPr>
        <w:sdtEndPr>
          <w:rPr>
            <w:rStyle w:val="DefaultParagraphFont"/>
            <w:rFonts w:ascii="Times New Roman" w:hAnsi="Times New Roman" w:cs="Times New Roman"/>
            <w:b w:val="0"/>
            <w:i/>
            <w:color w:val="FF0000"/>
            <w:sz w:val="22"/>
            <w:szCs w:val="24"/>
          </w:rPr>
        </w:sdtEndPr>
        <w:sdtContent>
          <w:r w:rsidRPr="000F0BD8">
            <w:rPr>
              <w:rStyle w:val="PlaceholderText"/>
            </w:rPr>
            <w:t>Click or tap here to enter text.</w:t>
          </w:r>
        </w:sdtContent>
      </w:sdt>
    </w:p>
    <w:p w:rsidR="00A5365A" w:rsidRDefault="00A5365A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A5365A" w:rsidRPr="000349DF" w:rsidRDefault="00A5365A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2B0785" w:rsidRPr="00A5365A" w:rsidRDefault="00A5365A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65A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A5365A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year 2022, or newer, Ford Transit Cargo Van 250, 130” Wheelbase, Medium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800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5564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 (100.8”) Height, Rear Wheel Drive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0954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7814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3.5L PFDI V6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548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7170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10-speed Automatic Overdrive with Select Shift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202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704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Alternator – Heavy Duty 250 Amp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010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939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Battery 70 Amp Hours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554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5493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Brakes – 4-wheel anti-lock disc brakes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6966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484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 – Single note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898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861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 – Power Rack and Pinion, Tilt &amp; Telescoping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8132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9930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Suspension, Front – Independent MacPherson-strut, stabilizer bar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73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6344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Suspension, Rear – Leaf Springs, heavy duty gas shock absorbers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140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57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235/65R16C Steel Wheel with black hubcaps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572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1530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Size Spare Tire &amp; Wheel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600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74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Sliding Passenger side-door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9633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8810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Halogen Head lamps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946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798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High Mount Stop Light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8358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9178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Short-Arm, Power Adjusting Mirror, Manual Folding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0891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2785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Windshield Wipers – Automatic Rain Sensing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6457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6999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Conditioning – Front only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3764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245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A5365A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– AM/FM stereo, Bluetooth, 4.0” Multifunction display and fender mounted</w:t>
      </w:r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antenna</w:t>
      </w:r>
      <w:proofErr w:type="gramEnd"/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8835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0191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 area tie down hooks (17P)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1857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033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Center Console with integrated shifter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5992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1021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Autolocking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 Away with Crash Unlocking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0591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419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Instrumentation – Tachometer, fuel level and coolant temperature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920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4853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dome lamp with map lights and theater dimming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943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1886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Rear Compartment Lighting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254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9295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Palazzo Grey – Vinyl – 2 Passenger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7974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243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and Passenger side A-Pillar Grab Handle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6804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5077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Headliner – Cloth, Front only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1865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9007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and Passenger air bags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67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0472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A6429" w:rsidRDefault="00CA6429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E15" w:rsidRP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#2 – MODEL YEAR 2022, OR NEWER, FORD TRANSIT CARGO VAN 250,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C17E15" w:rsidRDefault="00C17E15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C17E15" w:rsidRPr="000349DF" w:rsidRDefault="00C17E15" w:rsidP="00C17E15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C17E15" w:rsidRP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365A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Belts – 3 point all positions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377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8012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Rearview camera with trailer hitch assist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5595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73158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Daytime Running Lights (942)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599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807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50/50 Hinged Rear Door, 180 degree opening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6718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3527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12V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2745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3652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2B0785" w:rsidRDefault="002B078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 Rear-Door glass with fixed passenger-side cargo-door glass (17B)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603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3171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6EB1" w:rsidRDefault="00666EB1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Floor Covering – Front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978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1493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6EB1" w:rsidRDefault="00666EB1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License Plate Bracket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886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5452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6EB1" w:rsidRDefault="00666EB1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Cruise Control (60C)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1334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5907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6EB1" w:rsidRDefault="00666EB1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Back-up Alarm (43B)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561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3184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</w:p>
    <w:p w:rsidR="00666EB1" w:rsidRPr="00AB3FA2" w:rsidRDefault="00A5365A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LIFTGATE</w:t>
      </w:r>
    </w:p>
    <w:p w:rsidR="00666EB1" w:rsidRDefault="00AB3FA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Tommy Gate </w:t>
      </w:r>
      <w:r w:rsidR="00666EB1">
        <w:rPr>
          <w:rFonts w:ascii="Times New Roman" w:hAnsi="Times New Roman" w:cs="Times New Roman"/>
          <w:sz w:val="24"/>
          <w:szCs w:val="24"/>
        </w:rPr>
        <w:t>CVL-AF-1330 EF52</w:t>
      </w:r>
      <w:r>
        <w:rPr>
          <w:rFonts w:ascii="Times New Roman" w:hAnsi="Times New Roman" w:cs="Times New Roman"/>
          <w:sz w:val="24"/>
          <w:szCs w:val="24"/>
        </w:rPr>
        <w:t>, or equal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5073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3982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6EB1" w:rsidRDefault="00666EB1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Application: Cargo Van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2341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0196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6EB1" w:rsidRDefault="00666EB1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Capacity: 1330 lbs.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609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8162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B59B2" w:rsidRDefault="00666EB1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Platform Detail: </w:t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1795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65A">
        <w:rPr>
          <w:rFonts w:ascii="Times New Roman" w:hAnsi="Times New Roman" w:cs="Times New Roman"/>
          <w:sz w:val="24"/>
          <w:szCs w:val="24"/>
        </w:rPr>
        <w:tab/>
      </w:r>
      <w:r w:rsidR="00A536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8760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65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B59B2" w:rsidRDefault="00666EB1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Aluminum, Two Piece, Laterally Folding, </w:t>
      </w:r>
    </w:p>
    <w:p w:rsidR="00666EB1" w:rsidRDefault="00666EB1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Extruded Aluminum with 40” loading space</w:t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7134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905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E15" w:rsidRPr="00C17E15" w:rsidRDefault="00C17E15" w:rsidP="00C17E15">
      <w:pPr>
        <w:pStyle w:val="NoSpacing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EB59B2" w:rsidRPr="00C17E15" w:rsidRDefault="00666EB1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E15">
        <w:rPr>
          <w:rFonts w:ascii="Times New Roman" w:hAnsi="Times New Roman" w:cs="Times New Roman"/>
          <w:b/>
          <w:sz w:val="24"/>
          <w:szCs w:val="24"/>
          <w:u w:val="single"/>
        </w:rPr>
        <w:t xml:space="preserve">Drive System: </w:t>
      </w:r>
    </w:p>
    <w:p w:rsidR="00EB59B2" w:rsidRDefault="00666EB1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Lift Hydraulic Cyl</w:t>
      </w:r>
      <w:r w:rsidR="00EB59B2">
        <w:rPr>
          <w:rFonts w:ascii="Times New Roman" w:hAnsi="Times New Roman" w:cs="Times New Roman"/>
          <w:sz w:val="24"/>
          <w:szCs w:val="24"/>
        </w:rPr>
        <w:t>inder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B1" w:rsidRDefault="00666EB1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Platform folding hydraulic cylinder</w:t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069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5645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E15" w:rsidRPr="00C17E15" w:rsidRDefault="00C17E15" w:rsidP="00C17E15">
      <w:pPr>
        <w:pStyle w:val="NoSpacing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EB59B2" w:rsidRPr="00C17E15" w:rsidRDefault="00C03787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E15">
        <w:rPr>
          <w:rFonts w:ascii="Times New Roman" w:hAnsi="Times New Roman" w:cs="Times New Roman"/>
          <w:b/>
          <w:sz w:val="24"/>
          <w:szCs w:val="24"/>
          <w:u w:val="single"/>
        </w:rPr>
        <w:t xml:space="preserve">Hydraulic System: Enclosed Unit: </w:t>
      </w:r>
    </w:p>
    <w:p w:rsidR="00EB59B2" w:rsidRDefault="00EB59B2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critical components are facto</w:t>
      </w:r>
      <w:r w:rsidR="00C17E15">
        <w:rPr>
          <w:rFonts w:ascii="Times New Roman" w:hAnsi="Times New Roman" w:cs="Times New Roman"/>
          <w:sz w:val="24"/>
          <w:szCs w:val="24"/>
        </w:rPr>
        <w:t>ry enclosed in pump box of gate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59B2" w:rsidRDefault="00EB59B2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Easy access for servicing. </w:t>
      </w:r>
    </w:p>
    <w:p w:rsidR="00EB59B2" w:rsidRDefault="00EB59B2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Pressure relief valve – </w:t>
      </w:r>
      <w:r w:rsidR="00C17E15">
        <w:rPr>
          <w:rFonts w:ascii="Times New Roman" w:hAnsi="Times New Roman" w:cs="Times New Roman"/>
          <w:sz w:val="24"/>
          <w:szCs w:val="24"/>
        </w:rPr>
        <w:t>prevents</w:t>
      </w:r>
      <w:r>
        <w:rPr>
          <w:rFonts w:ascii="Times New Roman" w:hAnsi="Times New Roman" w:cs="Times New Roman"/>
          <w:sz w:val="24"/>
          <w:szCs w:val="24"/>
        </w:rPr>
        <w:t xml:space="preserve"> operator from overloading the platform. </w:t>
      </w:r>
    </w:p>
    <w:p w:rsidR="00EB59B2" w:rsidRDefault="00EB59B2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Cylinder mounted flow control. </w:t>
      </w:r>
    </w:p>
    <w:p w:rsidR="00EB59B2" w:rsidRDefault="00EB59B2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Valves – Prevents uncontrolled descent on platform.</w:t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470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0912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E15" w:rsidRPr="00C17E15" w:rsidRDefault="00C17E15" w:rsidP="00C17E15">
      <w:pPr>
        <w:pStyle w:val="NoSpacing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EB59B2" w:rsidRP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ELECTRICAL SYSTEM</w:t>
      </w:r>
    </w:p>
    <w:p w:rsidR="00EB59B2" w:rsidRP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Control Unit</w:t>
      </w:r>
    </w:p>
    <w:p w:rsidR="00C17E15" w:rsidRDefault="00EB59B2" w:rsidP="00C17E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Moisture resistant toggle switch deactivates 90 seconds after last operation,</w:t>
      </w:r>
    </w:p>
    <w:p w:rsidR="00C17E15" w:rsidRDefault="00EB59B2" w:rsidP="00C17E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prevent unauthorized use, timer reset and on-off button permanently</w:t>
      </w:r>
    </w:p>
    <w:p w:rsidR="00C17E15" w:rsidRDefault="00EB59B2" w:rsidP="00C17E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conveniently located on control unit and </w:t>
      </w:r>
      <w:r w:rsidR="00C17E15">
        <w:rPr>
          <w:rFonts w:ascii="Times New Roman" w:hAnsi="Times New Roman" w:cs="Times New Roman"/>
          <w:sz w:val="24"/>
          <w:szCs w:val="24"/>
        </w:rPr>
        <w:t>positioned under logo and</w:t>
      </w:r>
    </w:p>
    <w:p w:rsidR="00EB59B2" w:rsidRDefault="00C17E15" w:rsidP="00C17E15">
      <w:pPr>
        <w:pStyle w:val="NoSpacing"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bulls</w:t>
      </w:r>
      <w:r w:rsidR="00EB59B2">
        <w:rPr>
          <w:rFonts w:ascii="Times New Roman" w:hAnsi="Times New Roman" w:cs="Times New Roman"/>
          <w:sz w:val="24"/>
          <w:szCs w:val="24"/>
        </w:rPr>
        <w:t>eye</w:t>
      </w:r>
      <w:proofErr w:type="gramEnd"/>
      <w:r w:rsidR="00EB59B2">
        <w:rPr>
          <w:rFonts w:ascii="Times New Roman" w:hAnsi="Times New Roman" w:cs="Times New Roman"/>
          <w:sz w:val="24"/>
          <w:szCs w:val="24"/>
        </w:rPr>
        <w:t xml:space="preserve"> respectively.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2484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644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EB59B2" w:rsidRP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Circuit Breaker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150 Amp continuous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3000 Amp interrupt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 VDC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Watertight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Manual reset</w:t>
      </w:r>
    </w:p>
    <w:p w:rsidR="00C17E15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Mounted in-line with 4 AWG positive battery cable</w:t>
      </w:r>
      <w:r w:rsidR="00C17E15">
        <w:rPr>
          <w:rFonts w:ascii="Times New Roman" w:hAnsi="Times New Roman" w:cs="Times New Roman"/>
          <w:sz w:val="24"/>
          <w:szCs w:val="24"/>
        </w:rPr>
        <w:t>, protects vehicle in the</w:t>
      </w:r>
    </w:p>
    <w:p w:rsidR="00EB59B2" w:rsidRDefault="00C17E15" w:rsidP="00C17E15">
      <w:pPr>
        <w:pStyle w:val="NoSpacing"/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9B2">
        <w:rPr>
          <w:rFonts w:ascii="Times New Roman" w:hAnsi="Times New Roman" w:cs="Times New Roman"/>
          <w:sz w:val="24"/>
          <w:szCs w:val="24"/>
        </w:rPr>
        <w:t>of an electrical short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0828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192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01F2C" w:rsidRPr="00C17E15" w:rsidRDefault="00B01F2C" w:rsidP="00B01F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#2 – MODEL YEAR 2022, OR NEWER, FORD TRANSIT CARGO VAN 250,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B01F2C" w:rsidRDefault="00B01F2C" w:rsidP="00B01F2C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B01F2C" w:rsidRPr="000349DF" w:rsidRDefault="00B01F2C" w:rsidP="00B01F2C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EB59B2" w:rsidRP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Power Ground Cable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Factory supplies 4 AWG ground cable molded with power cable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Providing a direct connection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liftgate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truck battery</w:t>
      </w:r>
    </w:p>
    <w:p w:rsidR="00EB59B2" w:rsidRDefault="00EB59B2" w:rsidP="00C17E15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Insulation rated</w:t>
      </w:r>
      <w:r w:rsidR="00C17E15">
        <w:rPr>
          <w:rFonts w:ascii="Times New Roman" w:hAnsi="Times New Roman" w:cs="Times New Roman"/>
          <w:sz w:val="24"/>
          <w:szCs w:val="24"/>
        </w:rPr>
        <w:t xml:space="preserve"> for -40 degrees C to 105°</w:t>
      </w:r>
      <w:r>
        <w:rPr>
          <w:rFonts w:ascii="Times New Roman" w:hAnsi="Times New Roman" w:cs="Times New Roman"/>
          <w:sz w:val="24"/>
          <w:szCs w:val="24"/>
        </w:rPr>
        <w:t>C</w:t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906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370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9B2" w:rsidRP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Drive Train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Parallel Arm Pins: ¾” OD and 1 ¼” OD hard chrome plated steel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Parallel Arm Pin Bushings: Self-lubricating composite</w:t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043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8859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E15" w:rsidRDefault="00EB59B2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E15">
        <w:rPr>
          <w:rFonts w:ascii="Times New Roman" w:hAnsi="Times New Roman" w:cs="Times New Roman"/>
          <w:b/>
          <w:sz w:val="24"/>
          <w:szCs w:val="24"/>
          <w:u w:val="single"/>
        </w:rPr>
        <w:t>Paint</w:t>
      </w:r>
    </w:p>
    <w:p w:rsidR="00EB59B2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Color to be specified from standard color chart on purchase order </w:t>
      </w:r>
      <w:r w:rsidR="00C17E15">
        <w:rPr>
          <w:rFonts w:ascii="Times New Roman" w:hAnsi="Times New Roman" w:cs="Times New Roman"/>
          <w:sz w:val="24"/>
          <w:szCs w:val="24"/>
        </w:rPr>
        <w:t>at time of order</w:t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2619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191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E15" w:rsidRDefault="00C17E1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7E15" w:rsidRDefault="00EB59B2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E15">
        <w:rPr>
          <w:rFonts w:ascii="Times New Roman" w:hAnsi="Times New Roman" w:cs="Times New Roman"/>
          <w:b/>
          <w:sz w:val="24"/>
          <w:szCs w:val="24"/>
          <w:u w:val="single"/>
        </w:rPr>
        <w:t>Undercoating</w:t>
      </w:r>
    </w:p>
    <w:p w:rsidR="00C17E15" w:rsidRDefault="00EB59B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Entire Chassis and underside of cab to be coated with</w:t>
      </w:r>
      <w:r w:rsidR="00B06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8EC">
        <w:rPr>
          <w:rFonts w:ascii="Times New Roman" w:hAnsi="Times New Roman" w:cs="Times New Roman"/>
          <w:sz w:val="24"/>
          <w:szCs w:val="24"/>
        </w:rPr>
        <w:t>Tectyl</w:t>
      </w:r>
      <w:proofErr w:type="spellEnd"/>
      <w:r w:rsidR="00B068EC">
        <w:rPr>
          <w:rFonts w:ascii="Times New Roman" w:hAnsi="Times New Roman" w:cs="Times New Roman"/>
          <w:sz w:val="24"/>
          <w:szCs w:val="24"/>
        </w:rPr>
        <w:t xml:space="preserve"> 2423 or</w:t>
      </w:r>
    </w:p>
    <w:p w:rsidR="00C17E15" w:rsidRDefault="00B068E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Guard Product, or equal. </w:t>
      </w:r>
      <w:r>
        <w:rPr>
          <w:rFonts w:ascii="Times New Roman" w:hAnsi="Times New Roman" w:cs="Times New Roman"/>
          <w:sz w:val="24"/>
          <w:szCs w:val="24"/>
        </w:rPr>
        <w:tab/>
        <w:t>This is a low VOC, high solids, emulsion corrosion</w:t>
      </w:r>
    </w:p>
    <w:p w:rsidR="00B068EC" w:rsidRDefault="00B068E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preventative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coating.</w:t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2467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0888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E15" w:rsidRDefault="00C17E15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8EC" w:rsidRDefault="00B068E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E15">
        <w:rPr>
          <w:rFonts w:ascii="Times New Roman" w:hAnsi="Times New Roman" w:cs="Times New Roman"/>
          <w:b/>
          <w:sz w:val="24"/>
          <w:szCs w:val="24"/>
          <w:u w:val="single"/>
        </w:rPr>
        <w:t>Warranty</w:t>
      </w:r>
    </w:p>
    <w:p w:rsidR="00B068EC" w:rsidRDefault="00B068E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Bumper to Bumper: 3 years/36,000 miles</w:t>
      </w:r>
    </w:p>
    <w:p w:rsidR="00C17E15" w:rsidRDefault="00B068E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Vehicle equipment must be rustproofed and warrantied by the manufacturer</w:t>
      </w:r>
    </w:p>
    <w:p w:rsidR="00C17E15" w:rsidRDefault="00B068EC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rust for five (5)years or 50,0</w:t>
      </w:r>
      <w:r w:rsidR="00C17E15">
        <w:rPr>
          <w:rFonts w:ascii="Times New Roman" w:hAnsi="Times New Roman" w:cs="Times New Roman"/>
          <w:sz w:val="24"/>
          <w:szCs w:val="24"/>
        </w:rPr>
        <w:t>00 miles, whichever comes last.</w:t>
      </w:r>
    </w:p>
    <w:p w:rsidR="00C17E15" w:rsidRDefault="00B068EC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equipment must also</w:t>
      </w:r>
      <w:r w:rsidR="00C17E15">
        <w:rPr>
          <w:rFonts w:ascii="Times New Roman" w:hAnsi="Times New Roman" w:cs="Times New Roman"/>
          <w:sz w:val="24"/>
          <w:szCs w:val="24"/>
        </w:rPr>
        <w:t xml:space="preserve"> meet or exceed all applicable state, federal and</w:t>
      </w:r>
    </w:p>
    <w:p w:rsidR="00B068EC" w:rsidRDefault="00B068EC" w:rsidP="00C17E1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PEOSHA laws and regulations.</w:t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165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7E15">
        <w:rPr>
          <w:rFonts w:ascii="Times New Roman" w:hAnsi="Times New Roman" w:cs="Times New Roman"/>
          <w:sz w:val="24"/>
          <w:szCs w:val="24"/>
        </w:rPr>
        <w:tab/>
      </w:r>
      <w:r w:rsidR="00C17E1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3664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E1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C17E15" w:rsidRDefault="00C17E15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8EC" w:rsidRPr="00AB3FA2" w:rsidRDefault="00AB3FA2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FA2">
        <w:rPr>
          <w:rFonts w:ascii="Times New Roman" w:hAnsi="Times New Roman" w:cs="Times New Roman"/>
          <w:b/>
          <w:sz w:val="24"/>
          <w:szCs w:val="24"/>
          <w:u w:val="single"/>
        </w:rPr>
        <w:t>OPTIONS:</w:t>
      </w:r>
    </w:p>
    <w:p w:rsidR="00B068EC" w:rsidRDefault="00E845FA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FA2">
        <w:rPr>
          <w:rFonts w:ascii="Times New Roman" w:hAnsi="Times New Roman" w:cs="Times New Roman"/>
          <w:b/>
          <w:sz w:val="24"/>
          <w:szCs w:val="24"/>
        </w:rPr>
        <w:t>2</w:t>
      </w:r>
      <w:r w:rsidR="00B068EC" w:rsidRPr="00AB3FA2">
        <w:rPr>
          <w:rFonts w:ascii="Times New Roman" w:hAnsi="Times New Roman" w:cs="Times New Roman"/>
          <w:b/>
          <w:sz w:val="24"/>
          <w:szCs w:val="24"/>
        </w:rPr>
        <w:t>A:</w:t>
      </w:r>
      <w:r w:rsidR="00B068EC">
        <w:rPr>
          <w:rFonts w:ascii="Times New Roman" w:hAnsi="Times New Roman" w:cs="Times New Roman"/>
          <w:sz w:val="24"/>
          <w:szCs w:val="24"/>
        </w:rPr>
        <w:t xml:space="preserve"> 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>All Wheel Drive</w:t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50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885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01F2C" w:rsidRPr="00B01F2C" w:rsidRDefault="00B01F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F2C" w:rsidRDefault="00E845FA" w:rsidP="00C17E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FA2">
        <w:rPr>
          <w:rFonts w:ascii="Times New Roman" w:hAnsi="Times New Roman" w:cs="Times New Roman"/>
          <w:b/>
          <w:sz w:val="24"/>
          <w:szCs w:val="24"/>
        </w:rPr>
        <w:t>2</w:t>
      </w:r>
      <w:r w:rsidR="00B068EC" w:rsidRPr="00AB3FA2">
        <w:rPr>
          <w:rFonts w:ascii="Times New Roman" w:hAnsi="Times New Roman" w:cs="Times New Roman"/>
          <w:b/>
          <w:sz w:val="24"/>
          <w:szCs w:val="24"/>
        </w:rPr>
        <w:t>B:</w:t>
      </w:r>
      <w:r w:rsidR="00B068EC">
        <w:rPr>
          <w:rFonts w:ascii="Times New Roman" w:hAnsi="Times New Roman" w:cs="Times New Roman"/>
          <w:sz w:val="24"/>
          <w:szCs w:val="24"/>
        </w:rPr>
        <w:t xml:space="preserve"> 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>Audio Pack 28</w:t>
      </w:r>
    </w:p>
    <w:p w:rsidR="00B01F2C" w:rsidRDefault="00B01F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68EC">
        <w:rPr>
          <w:rFonts w:ascii="Times New Roman" w:hAnsi="Times New Roman" w:cs="Times New Roman"/>
          <w:sz w:val="24"/>
          <w:szCs w:val="24"/>
        </w:rPr>
        <w:t>M/FM Stereo, Bluetooth, audio input jack, Dual USB p</w:t>
      </w:r>
      <w:r>
        <w:rPr>
          <w:rFonts w:ascii="Times New Roman" w:hAnsi="Times New Roman" w:cs="Times New Roman"/>
          <w:sz w:val="24"/>
          <w:szCs w:val="24"/>
        </w:rPr>
        <w:t>orts, Sync 3, and 8.0”</w:t>
      </w:r>
    </w:p>
    <w:p w:rsidR="00B068EC" w:rsidRDefault="00B068E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multifunction touch screen with navigation (584)</w:t>
      </w:r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8934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213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01F2C" w:rsidRDefault="00B01F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8EC" w:rsidRDefault="00E845FA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FA2">
        <w:rPr>
          <w:rFonts w:ascii="Times New Roman" w:hAnsi="Times New Roman" w:cs="Times New Roman"/>
          <w:b/>
          <w:sz w:val="24"/>
          <w:szCs w:val="24"/>
        </w:rPr>
        <w:t>2</w:t>
      </w:r>
      <w:r w:rsidR="00B068EC" w:rsidRPr="00AB3FA2">
        <w:rPr>
          <w:rFonts w:ascii="Times New Roman" w:hAnsi="Times New Roman" w:cs="Times New Roman"/>
          <w:b/>
          <w:sz w:val="24"/>
          <w:szCs w:val="24"/>
        </w:rPr>
        <w:t>C.</w:t>
      </w:r>
      <w:r w:rsidR="00B068EC">
        <w:rPr>
          <w:rFonts w:ascii="Times New Roman" w:hAnsi="Times New Roman" w:cs="Times New Roman"/>
          <w:sz w:val="24"/>
          <w:szCs w:val="24"/>
        </w:rPr>
        <w:t xml:space="preserve"> 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Running boards – </w:t>
      </w:r>
      <w:r w:rsidR="00B01F2C" w:rsidRPr="00B01F2C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actory </w:t>
      </w:r>
      <w:r w:rsidR="00B01F2C" w:rsidRPr="00B01F2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>nstalled (68H)</w:t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4146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0474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01F2C" w:rsidRPr="00B01F2C" w:rsidRDefault="00B01F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68EC" w:rsidRDefault="00E845FA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FA2">
        <w:rPr>
          <w:rFonts w:ascii="Times New Roman" w:hAnsi="Times New Roman" w:cs="Times New Roman"/>
          <w:b/>
          <w:sz w:val="24"/>
          <w:szCs w:val="24"/>
        </w:rPr>
        <w:t>2</w:t>
      </w:r>
      <w:r w:rsidR="00B068EC" w:rsidRPr="00AB3FA2">
        <w:rPr>
          <w:rFonts w:ascii="Times New Roman" w:hAnsi="Times New Roman" w:cs="Times New Roman"/>
          <w:b/>
          <w:sz w:val="24"/>
          <w:szCs w:val="24"/>
        </w:rPr>
        <w:t>D:</w:t>
      </w:r>
      <w:r w:rsidR="00B068EC">
        <w:rPr>
          <w:rFonts w:ascii="Times New Roman" w:hAnsi="Times New Roman" w:cs="Times New Roman"/>
          <w:sz w:val="24"/>
          <w:szCs w:val="24"/>
        </w:rPr>
        <w:t xml:space="preserve"> </w:t>
      </w:r>
      <w:r w:rsidR="00B01F2C">
        <w:rPr>
          <w:rFonts w:ascii="Times New Roman" w:hAnsi="Times New Roman" w:cs="Times New Roman"/>
          <w:b/>
          <w:sz w:val="24"/>
          <w:szCs w:val="24"/>
          <w:u w:val="single"/>
        </w:rPr>
        <w:t>Paint C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olor </w:t>
      </w:r>
      <w:r w:rsidR="00B01F2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B01F2C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ot </w:t>
      </w:r>
      <w:r w:rsid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Found </w:t>
      </w:r>
      <w:proofErr w:type="gramStart"/>
      <w:r w:rsidR="00B01F2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proofErr w:type="gramEnd"/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Vehicle Special Order Paint Options (i.e.: W3029N)</w:t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8321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5115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01F2C" w:rsidRPr="00B01F2C" w:rsidRDefault="00B01F2C" w:rsidP="00C17E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68EC" w:rsidRDefault="00E845FA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FA2">
        <w:rPr>
          <w:rFonts w:ascii="Times New Roman" w:hAnsi="Times New Roman" w:cs="Times New Roman"/>
          <w:b/>
          <w:sz w:val="24"/>
          <w:szCs w:val="24"/>
        </w:rPr>
        <w:t>2</w:t>
      </w:r>
      <w:r w:rsidR="00B068EC" w:rsidRPr="00AB3FA2">
        <w:rPr>
          <w:rFonts w:ascii="Times New Roman" w:hAnsi="Times New Roman" w:cs="Times New Roman"/>
          <w:b/>
          <w:sz w:val="24"/>
          <w:szCs w:val="24"/>
        </w:rPr>
        <w:t>E:</w:t>
      </w:r>
      <w:r w:rsidR="00B068EC">
        <w:rPr>
          <w:rFonts w:ascii="Times New Roman" w:hAnsi="Times New Roman" w:cs="Times New Roman"/>
          <w:sz w:val="24"/>
          <w:szCs w:val="24"/>
        </w:rPr>
        <w:t xml:space="preserve"> 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>Metallic Paint Colors</w:t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04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9564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01F2C" w:rsidRPr="00B01F2C" w:rsidRDefault="00B01F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1F2C" w:rsidRDefault="00E845FA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FA2">
        <w:rPr>
          <w:rFonts w:ascii="Times New Roman" w:hAnsi="Times New Roman" w:cs="Times New Roman"/>
          <w:b/>
          <w:sz w:val="24"/>
          <w:szCs w:val="24"/>
        </w:rPr>
        <w:t>2</w:t>
      </w:r>
      <w:r w:rsidR="00B068EC" w:rsidRPr="00AB3FA2">
        <w:rPr>
          <w:rFonts w:ascii="Times New Roman" w:hAnsi="Times New Roman" w:cs="Times New Roman"/>
          <w:b/>
          <w:sz w:val="24"/>
          <w:szCs w:val="24"/>
        </w:rPr>
        <w:t>F:</w:t>
      </w:r>
      <w:r w:rsidR="00B068EC">
        <w:rPr>
          <w:rFonts w:ascii="Times New Roman" w:hAnsi="Times New Roman" w:cs="Times New Roman"/>
          <w:sz w:val="24"/>
          <w:szCs w:val="24"/>
        </w:rPr>
        <w:t xml:space="preserve"> </w:t>
      </w:r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High Capacity </w:t>
      </w:r>
      <w:proofErr w:type="spellStart"/>
      <w:r w:rsidR="00B068EC" w:rsidRPr="00B01F2C">
        <w:rPr>
          <w:rFonts w:ascii="Times New Roman" w:hAnsi="Times New Roman" w:cs="Times New Roman"/>
          <w:b/>
          <w:sz w:val="24"/>
          <w:szCs w:val="24"/>
          <w:u w:val="single"/>
        </w:rPr>
        <w:t>Upfitter</w:t>
      </w:r>
      <w:proofErr w:type="spellEnd"/>
      <w:r w:rsidR="00AB3FA2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Switches (67C</w:t>
      </w:r>
      <w:r w:rsidR="00B01F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01F2C" w:rsidRDefault="00B068E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large center console (67E) and auxiliary fuse</w:t>
      </w:r>
      <w:r w:rsidR="00B01F2C">
        <w:rPr>
          <w:rFonts w:ascii="Times New Roman" w:hAnsi="Times New Roman" w:cs="Times New Roman"/>
          <w:sz w:val="24"/>
          <w:szCs w:val="24"/>
        </w:rPr>
        <w:t xml:space="preserve"> panel with high spec interface</w:t>
      </w:r>
    </w:p>
    <w:p w:rsidR="00B01F2C" w:rsidRDefault="00B068E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connector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3FA2">
        <w:rPr>
          <w:rFonts w:ascii="Times New Roman" w:hAnsi="Times New Roman" w:cs="Times New Roman"/>
          <w:sz w:val="24"/>
          <w:szCs w:val="24"/>
        </w:rPr>
        <w:t>(87E) P</w:t>
      </w:r>
      <w:r w:rsidR="00394661">
        <w:rPr>
          <w:rFonts w:ascii="Times New Roman" w:hAnsi="Times New Roman" w:cs="Times New Roman"/>
          <w:sz w:val="24"/>
          <w:szCs w:val="24"/>
        </w:rPr>
        <w:t xml:space="preserve">ackage </w:t>
      </w:r>
      <w:r w:rsidR="003D089F">
        <w:rPr>
          <w:rFonts w:ascii="Times New Roman" w:hAnsi="Times New Roman" w:cs="Times New Roman"/>
          <w:sz w:val="24"/>
          <w:szCs w:val="24"/>
        </w:rPr>
        <w:t>87E is an auxiliary fuse</w:t>
      </w:r>
      <w:r w:rsidR="00B01F2C">
        <w:rPr>
          <w:rFonts w:ascii="Times New Roman" w:hAnsi="Times New Roman" w:cs="Times New Roman"/>
          <w:sz w:val="24"/>
          <w:szCs w:val="24"/>
        </w:rPr>
        <w:t xml:space="preserve"> panel with high spec interface</w:t>
      </w:r>
    </w:p>
    <w:p w:rsidR="00B068EC" w:rsidRDefault="003D089F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connector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Includes dual AGM batteries (63E) and modified vehicle wiring </w:t>
      </w:r>
      <w:r w:rsidR="00B01F2C">
        <w:rPr>
          <w:rFonts w:ascii="Times New Roman" w:hAnsi="Times New Roman" w:cs="Times New Roman"/>
          <w:sz w:val="24"/>
          <w:szCs w:val="24"/>
        </w:rPr>
        <w:t xml:space="preserve">system (53K) </w:t>
      </w:r>
      <w:sdt>
        <w:sdtPr>
          <w:rPr>
            <w:rFonts w:ascii="Times New Roman" w:hAnsi="Times New Roman" w:cs="Times New Roman"/>
            <w:sz w:val="24"/>
            <w:szCs w:val="24"/>
          </w:rPr>
          <w:id w:val="119851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8963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01F2C" w:rsidRDefault="00B01F2C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089F" w:rsidRDefault="00E845FA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3FA2">
        <w:rPr>
          <w:rFonts w:ascii="Times New Roman" w:hAnsi="Times New Roman" w:cs="Times New Roman"/>
          <w:b/>
          <w:sz w:val="24"/>
          <w:szCs w:val="24"/>
        </w:rPr>
        <w:t>2</w:t>
      </w:r>
      <w:r w:rsidR="003D089F" w:rsidRPr="00AB3FA2">
        <w:rPr>
          <w:rFonts w:ascii="Times New Roman" w:hAnsi="Times New Roman" w:cs="Times New Roman"/>
          <w:b/>
          <w:sz w:val="24"/>
          <w:szCs w:val="24"/>
        </w:rPr>
        <w:t xml:space="preserve">G. </w:t>
      </w:r>
      <w:r w:rsidR="003D089F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Vinyl Floor Covering, </w:t>
      </w:r>
      <w:r w:rsidR="00B01F2C">
        <w:rPr>
          <w:rFonts w:ascii="Times New Roman" w:hAnsi="Times New Roman" w:cs="Times New Roman"/>
          <w:b/>
          <w:sz w:val="24"/>
          <w:szCs w:val="24"/>
          <w:u w:val="single"/>
        </w:rPr>
        <w:t>Front and Rear</w:t>
      </w:r>
      <w:r w:rsidR="003D089F" w:rsidRPr="00B01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(16E)</w:t>
      </w:r>
      <w:r w:rsidR="003D089F" w:rsidRPr="00AB3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r w:rsidR="00B01F2C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969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1F2C">
        <w:rPr>
          <w:rFonts w:ascii="Times New Roman" w:hAnsi="Times New Roman" w:cs="Times New Roman"/>
          <w:sz w:val="24"/>
          <w:szCs w:val="24"/>
        </w:rPr>
        <w:tab/>
      </w:r>
      <w:r w:rsidR="00B01F2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418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F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9A6512" w:rsidRDefault="009A6512" w:rsidP="00C17E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512" w:rsidRDefault="009A6512" w:rsidP="009A6512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6512" w:rsidRDefault="009A6512" w:rsidP="009A6512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6512" w:rsidRPr="00C17E15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#2 – MODEL YEAR 2022, OR NEWER, FORD TRANSIT CARGO VAN 250,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A6512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9A6512" w:rsidRPr="000349DF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9A6512" w:rsidRPr="009A6512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A6512" w:rsidRPr="009A6512" w:rsidRDefault="009A6512" w:rsidP="009A6512">
      <w:pPr>
        <w:widowControl w:val="0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2H</w:t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Diagnostic Tools / Test Equipment</w:t>
      </w:r>
    </w:p>
    <w:p w:rsidR="009A6512" w:rsidRPr="009A6512" w:rsidRDefault="009A6512" w:rsidP="009A6512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Successful bidder may be required to supply between one (1) to three (3)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complete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sets of OEM test/diagnostic/ programming equipment (i.e. laptop,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software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cabling, and adapters) and special tools required to perform the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full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range of diagnostic and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maintenance actions necessary to maintain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vehicle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operability. This equipment will cover the vehicle chassis, engine,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transmission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, brakes, hydraulics, and all additional equipment (if applicable).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51165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43926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All laptop computers will be of the newest available technology and have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sufficient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storage and memory to operate all required software.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0215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57150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Provide a list of all test/diagnostic/programming equipment and special tools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being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supplied at the time of bid.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10697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88694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9A6512" w:rsidRPr="009A6512" w:rsidRDefault="009A6512" w:rsidP="009A6512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All software installations and activations will be completed by the successful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bidder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at no cost to the County.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42249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42580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All software updates and renewal will be provided at no cost to the County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for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a period of five (5) years from the acceptance of the equipment.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6627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24249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numPr>
          <w:ilvl w:val="0"/>
          <w:numId w:val="2"/>
        </w:numPr>
        <w:tabs>
          <w:tab w:val="left" w:pos="540"/>
          <w:tab w:val="left" w:pos="900"/>
        </w:tabs>
        <w:spacing w:after="0" w:line="240" w:lineRule="auto"/>
        <w:ind w:left="90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All technical issues relating to test/diagnostic/programming equipment and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special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tools shall be resolved by the successful bidder at no cost to the </w:t>
      </w: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ind w:left="54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County for a period of five (5) years from the acceptance of the equipment.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54405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99926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9A6512" w:rsidRPr="009A6512" w:rsidRDefault="009A6512" w:rsidP="009A6512">
      <w:pPr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Training shall be provided on all items in this section at a County location.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49087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31560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12" w:rsidRPr="009A6512" w:rsidRDefault="009A6512" w:rsidP="009A6512">
      <w:pPr>
        <w:widowControl w:val="0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2I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Two-Way Radio Power and Wiring Requirements for New Vehicles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For the purpose of installing two-way radios into new County vehicles and equipment,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the</w:t>
      </w:r>
      <w:proofErr w:type="gramEnd"/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following power and wiring components shall be included: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1.  #12 AWG RED wire connected to 12VDC Battery Source rated at 20 Amps. </w:t>
      </w: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br/>
        <w:t>2. #12 AWG BLACK wire connected to chassis ground.</w:t>
      </w: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br/>
        <w:t>3. #16 AWG YELLOW wire connected to 12VDC Ignition Sense rated at 5 Amps.</w:t>
      </w:r>
      <w:r w:rsidRPr="009A651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br/>
        <w:t xml:space="preserve">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These wires shall be encased in plastic wire loom and routed from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their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source into the cab of the vehicle and secured in the vicinity of the operator.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The wiring harness shall be clearly labeled “TWO-WAY RADIO”. The wires shall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be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unterminated. The 12VDC sources shall be protected from making contact with </w:t>
      </w:r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grounded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metal surfaces.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21018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40488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CA6429" w:rsidRDefault="00CA6429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9A6512" w:rsidRPr="00C17E15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#2 – MODEL YEAR 2022, OR NEWER, FORD TRANSIT CARGO VAN 250,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A6512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9A6512" w:rsidRPr="000349DF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9A6512" w:rsidRPr="009A6512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2J</w:t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9A651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Installation of County Supplied Two Way Radio and Accessories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Install is to include but not limited to antenna cable, mounts, speakers, brackets, etc.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For the purpose of installing two-way radios into new County vehicles and equipment,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the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following power and wiring components shall be included: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 #12 AWG RED wire connected to 12VDC Battery Source rated at 20 Amps. 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>2. #12 AWG BLACK wire connected to chassis ground.</w:t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br/>
        <w:t xml:space="preserve">3. #16 AWG YELLOW wire connected to 12VDC Ignition Sense rated at 5 Amps.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These wires shall be encased in plastic wire loom and routed from their source into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>the</w:t>
      </w:r>
      <w:proofErr w:type="gramEnd"/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cab of the vehicle. The wiring harness shall be clearly labeled “TWO-WAY RADIO”.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12VDC sources shall be protected from making contact with grounded metal surfaces. </w:t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8097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49771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2K.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Technical Support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Technical Support is to be provided by factory authorized technical representatives and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is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to be the original equipment Manufacturer’s industry standard technical presentation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in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 classroom setting.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77209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2204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The support provided shall be at the journeyman/equipment technician level and should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address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limited theory, fault diagnosis and repair pertaining specifically to the equipment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supplied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under this specification.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58012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437097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  <w:t>Technical support may be requested in the following areas: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1. Engine (cooling, fuel, ignition, lubrication systems) – 1 day at each location.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2. Transmission – 1 day at each location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3. Electrical – 1 day at each location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4. Brakes – 1 day at each location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5. Hydraulic system (dump body, spreader, snow plow) – 1 day at each location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6. </w:t>
      </w:r>
      <w:proofErr w:type="spell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Upfitter</w:t>
      </w:r>
      <w:proofErr w:type="spell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(dump body, sweeper, etc.) – 1 day at each location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12319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20980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 technical representative(s) shall be made available for a total of 180 training/support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hours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(anticipated to be scheduled in six (6) hour blocks). Shorter training days will be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allowed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only with consent of Vehicle Services. The total training hours will be required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to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 provided and no additional compensation will be considered. The actual time to be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spent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on each area will be by mutual agreement of the Vehicle Services Department and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the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successful bidder.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03079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08657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For the purposes of determining materials and other training costs, class size is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anticipated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to be comprised of six (6) to ten (10) Vehicle Services Department personnel.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Actual class size will be determined by the Vehicle Services Department at the time the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classes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are scheduled.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09007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64519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Before the training is scheduled, Vehicle Services and the contractor will agree on the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scope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of the training, and the type and quantity of manuals, etc. that are necessary for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proper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coverage.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42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207846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C17E15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#2 – MODEL YEAR 2022, OR NEWER, FORD TRANSIT CARGO VAN 250, AS SPECIFIED, OR EQUAL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A6512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COMPLIANCE</w:t>
      </w:r>
    </w:p>
    <w:p w:rsidR="009A6512" w:rsidRPr="000349DF" w:rsidRDefault="009A6512" w:rsidP="009A6512">
      <w:pPr>
        <w:pStyle w:val="NoSpacing"/>
        <w:ind w:left="86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</w:p>
    <w:p w:rsidR="009A6512" w:rsidRPr="009A6512" w:rsidRDefault="009A6512" w:rsidP="009A65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(Cont’d)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2K.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9A6512">
        <w:rPr>
          <w:rFonts w:ascii="Times New Roman" w:eastAsia="Calibri" w:hAnsi="Times New Roman" w:cs="Times New Roman"/>
          <w:b/>
          <w:bCs/>
          <w:snapToGrid w:val="0"/>
          <w:sz w:val="24"/>
          <w:szCs w:val="24"/>
          <w:u w:val="single"/>
        </w:rPr>
        <w:t>Technical Support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(Cont’d)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Technical Support for Vehicle Services may be provided at the following fleet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maintenance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facility location as scheduled by a Vehicle Services Department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representative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: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. Toms River, 152 Chestnut Street, Toms River, N.J. 08753 (Two (2) sessions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</w:t>
      </w: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will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be provided at this location. One beginning at 7 am and another beginning 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</w:t>
      </w: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at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1:30 pm)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b. Manahawkin, 379 Haywood Road, Bldg. 109, Manahawkin, N.J. 08050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128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41346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Technical Support for other Departments will be held at a location within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Ocean County. The requesting Department will notify the successful bidder of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the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location.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32497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22340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Training at the successful bidder’s site, rather than the designated locations, will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be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by mutual consent only.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21381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205661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Technical support will be requested and scheduled on an as needed basis up to</w:t>
      </w:r>
    </w:p>
    <w:p w:rsidR="009A6512" w:rsidRPr="009A6512" w:rsidRDefault="009A6512" w:rsidP="009A6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but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not exceeding the 180 hours total during a period not to exceed twelve (12)</w:t>
      </w:r>
    </w:p>
    <w:p w:rsidR="009A6512" w:rsidRPr="009A6512" w:rsidRDefault="009A6512" w:rsidP="009A6512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>months</w:t>
      </w:r>
      <w:proofErr w:type="gramEnd"/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from the date of placing the last unit in service.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  <w:t xml:space="preserve">    </w:t>
      </w:r>
      <w:r w:rsidRPr="009A6512">
        <w:rPr>
          <w:rFonts w:ascii="Times New Roman" w:eastAsia="Calibri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60858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A651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18451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512">
            <w:rPr>
              <w:rFonts w:ascii="Segoe UI Symbol" w:eastAsia="Times New Roman" w:hAnsi="Segoe UI Symbol" w:cs="Segoe UI Symbol"/>
              <w:snapToGrid w:val="0"/>
              <w:sz w:val="24"/>
              <w:szCs w:val="24"/>
            </w:rPr>
            <w:t>☐</w:t>
          </w:r>
        </w:sdtContent>
      </w:sdt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9A6512" w:rsidRDefault="009A6512" w:rsidP="009A6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512" w:rsidRPr="00B01F2C" w:rsidRDefault="009A6512" w:rsidP="00C17E1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022C" w:rsidRPr="0033022C" w:rsidRDefault="0033022C" w:rsidP="00C17E1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3022C" w:rsidRPr="0033022C" w:rsidSect="0033022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7C" w:rsidRDefault="00767B7C" w:rsidP="00767B7C">
      <w:pPr>
        <w:spacing w:after="0" w:line="240" w:lineRule="auto"/>
      </w:pPr>
      <w:r>
        <w:separator/>
      </w:r>
    </w:p>
  </w:endnote>
  <w:endnote w:type="continuationSeparator" w:id="0">
    <w:p w:rsidR="00767B7C" w:rsidRDefault="00767B7C" w:rsidP="0076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7C" w:rsidRDefault="00767B7C" w:rsidP="00767B7C">
      <w:pPr>
        <w:spacing w:after="0" w:line="240" w:lineRule="auto"/>
      </w:pPr>
      <w:r>
        <w:separator/>
      </w:r>
    </w:p>
  </w:footnote>
  <w:footnote w:type="continuationSeparator" w:id="0">
    <w:p w:rsidR="00767B7C" w:rsidRDefault="00767B7C" w:rsidP="0076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:rsidR="00767B7C" w:rsidRPr="00767B7C" w:rsidRDefault="00767B7C" w:rsidP="00767B7C">
        <w:pPr>
          <w:pStyle w:val="Header"/>
          <w:tabs>
            <w:tab w:val="clear" w:pos="9360"/>
            <w:tab w:val="right" w:pos="91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MOTOR VEHICLES: LIFTGATE VANS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767B7C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767B7C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767B7C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767B7C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A67C6D">
          <w:rPr>
            <w:rFonts w:ascii="Times New Roman" w:hAnsi="Times New Roman" w:cs="Times New Roman"/>
            <w:bCs/>
            <w:noProof/>
            <w:sz w:val="24"/>
            <w:szCs w:val="24"/>
          </w:rPr>
          <w:t>1</w:t>
        </w:r>
        <w:r w:rsidRPr="00767B7C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767B7C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767B7C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767B7C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767B7C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A67C6D">
          <w:rPr>
            <w:rFonts w:ascii="Times New Roman" w:hAnsi="Times New Roman" w:cs="Times New Roman"/>
            <w:bCs/>
            <w:noProof/>
            <w:sz w:val="24"/>
            <w:szCs w:val="24"/>
          </w:rPr>
          <w:t>11</w:t>
        </w:r>
        <w:r w:rsidRPr="00767B7C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343"/>
    <w:multiLevelType w:val="hybridMultilevel"/>
    <w:tmpl w:val="1E72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C45EFB"/>
    <w:multiLevelType w:val="hybridMultilevel"/>
    <w:tmpl w:val="1E72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UcvXKZ6efcTDN7oQfMU7lvZjLh3fXFs6ULAf/W1L4Ark8j4zgxc+lULg5zSM0g4v7c7VUKKpysuGjTAZ+bww==" w:salt="c3NZUvBRCEKl0YUHXKzI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2C"/>
    <w:rsid w:val="000349DF"/>
    <w:rsid w:val="000F04AC"/>
    <w:rsid w:val="001B49E2"/>
    <w:rsid w:val="00285778"/>
    <w:rsid w:val="002B0785"/>
    <w:rsid w:val="0033022C"/>
    <w:rsid w:val="00394661"/>
    <w:rsid w:val="003D089F"/>
    <w:rsid w:val="003D3218"/>
    <w:rsid w:val="004979AD"/>
    <w:rsid w:val="00666EB1"/>
    <w:rsid w:val="00673E57"/>
    <w:rsid w:val="00767B7C"/>
    <w:rsid w:val="0079041E"/>
    <w:rsid w:val="007C2FED"/>
    <w:rsid w:val="008E21AE"/>
    <w:rsid w:val="009A6512"/>
    <w:rsid w:val="00A5365A"/>
    <w:rsid w:val="00A67C6D"/>
    <w:rsid w:val="00A75EFB"/>
    <w:rsid w:val="00AB3FA2"/>
    <w:rsid w:val="00B01F2C"/>
    <w:rsid w:val="00B068EC"/>
    <w:rsid w:val="00C03787"/>
    <w:rsid w:val="00C12288"/>
    <w:rsid w:val="00C17E15"/>
    <w:rsid w:val="00C9630E"/>
    <w:rsid w:val="00CA6429"/>
    <w:rsid w:val="00DA0596"/>
    <w:rsid w:val="00E358AF"/>
    <w:rsid w:val="00E845FA"/>
    <w:rsid w:val="00EA6598"/>
    <w:rsid w:val="00EB59B2"/>
    <w:rsid w:val="00F3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D2628-863E-442F-9204-3C65F73C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2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49DF"/>
    <w:rPr>
      <w:color w:val="808080"/>
    </w:rPr>
  </w:style>
  <w:style w:type="character" w:customStyle="1" w:styleId="COMPLIANCETEXT">
    <w:name w:val="COMPLIANCE TEXT"/>
    <w:basedOn w:val="DefaultParagraphFont"/>
    <w:uiPriority w:val="1"/>
    <w:rsid w:val="000349DF"/>
    <w:rPr>
      <w:rFonts w:ascii="Calisto MT" w:hAnsi="Calisto MT"/>
      <w:b/>
      <w:color w:val="1F3864" w:themeColor="accent5" w:themeShade="80"/>
      <w:sz w:val="24"/>
    </w:rPr>
  </w:style>
  <w:style w:type="paragraph" w:styleId="Header">
    <w:name w:val="header"/>
    <w:basedOn w:val="Normal"/>
    <w:link w:val="HeaderChar"/>
    <w:uiPriority w:val="99"/>
    <w:unhideWhenUsed/>
    <w:rsid w:val="0076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7C"/>
  </w:style>
  <w:style w:type="paragraph" w:styleId="Footer">
    <w:name w:val="footer"/>
    <w:basedOn w:val="Normal"/>
    <w:link w:val="FooterChar"/>
    <w:uiPriority w:val="99"/>
    <w:unhideWhenUsed/>
    <w:rsid w:val="00767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033A9810E461E830E4725F527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9AD7-4A05-4F41-969F-AEAAB0E1DA40}"/>
      </w:docPartPr>
      <w:docPartBody>
        <w:p w:rsidR="00BA32FB" w:rsidRDefault="0022408C" w:rsidP="0022408C">
          <w:pPr>
            <w:pStyle w:val="4AC033A9810E461E830E4725F527651D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98177853540C3B574AA43844D4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B55B-0741-45F5-947C-1253A4005DDC}"/>
      </w:docPartPr>
      <w:docPartBody>
        <w:p w:rsidR="00BA32FB" w:rsidRDefault="0022408C" w:rsidP="0022408C">
          <w:pPr>
            <w:pStyle w:val="F9F98177853540C3B574AA43844D49AD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F58A6AA8B4CFA83D5C0F71610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67C4-FC7C-4DA7-8F45-50DC6B6B6D5B}"/>
      </w:docPartPr>
      <w:docPartBody>
        <w:p w:rsidR="00BA32FB" w:rsidRDefault="0022408C" w:rsidP="0022408C">
          <w:pPr>
            <w:pStyle w:val="5D9F58A6AA8B4CFA83D5C0F71610CF92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3756F681B43FFB80EE94A6342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9B60-7330-4FE1-87E6-0D6DAD98CA28}"/>
      </w:docPartPr>
      <w:docPartBody>
        <w:p w:rsidR="00BA32FB" w:rsidRDefault="0022408C" w:rsidP="0022408C">
          <w:pPr>
            <w:pStyle w:val="B2A3756F681B43FFB80EE94A634281B7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BC9B94DF84B8DACBD33B3FBA7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21B7-666A-48B5-80E7-C4D8ACAB3FFD}"/>
      </w:docPartPr>
      <w:docPartBody>
        <w:p w:rsidR="00BA32FB" w:rsidRDefault="0022408C" w:rsidP="0022408C">
          <w:pPr>
            <w:pStyle w:val="23FBC9B94DF84B8DACBD33B3FBA7E4DE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2566EEC7A4BC7BCC437A4088F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A71B-A9C4-4557-91B8-9D2C18B10E1F}"/>
      </w:docPartPr>
      <w:docPartBody>
        <w:p w:rsidR="00BA32FB" w:rsidRDefault="0022408C" w:rsidP="0022408C">
          <w:pPr>
            <w:pStyle w:val="38C2566EEC7A4BC7BCC437A4088F0CF8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95AB852C04978BCB5ABB59F4A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8E50-8650-4041-8E91-EB26F43A461E}"/>
      </w:docPartPr>
      <w:docPartBody>
        <w:p w:rsidR="00BA32FB" w:rsidRDefault="0022408C" w:rsidP="0022408C">
          <w:pPr>
            <w:pStyle w:val="F9C95AB852C04978BCB5ABB59F4A13DF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3DCCD13CA48A0B0132A7661C0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771-EC0A-41A3-AB03-6CF5428F6651}"/>
      </w:docPartPr>
      <w:docPartBody>
        <w:p w:rsidR="00BA32FB" w:rsidRDefault="0022408C" w:rsidP="0022408C">
          <w:pPr>
            <w:pStyle w:val="B223DCCD13CA48A0B0132A7661C02D37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8E8B6C8774777B2DF9FF9F305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8911-6F60-49EF-A9B4-F41354433879}"/>
      </w:docPartPr>
      <w:docPartBody>
        <w:p w:rsidR="00BA32FB" w:rsidRDefault="0022408C" w:rsidP="0022408C">
          <w:pPr>
            <w:pStyle w:val="79C8E8B6C8774777B2DF9FF9F3057A6B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C631DC6944F2388DB051D3736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4C1B-5435-4C0D-A410-4E365386C410}"/>
      </w:docPartPr>
      <w:docPartBody>
        <w:p w:rsidR="00BA32FB" w:rsidRDefault="0022408C" w:rsidP="0022408C">
          <w:pPr>
            <w:pStyle w:val="124C631DC6944F2388DB051D37360768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55B104539147CA8692FF3A785B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150E-E1B4-4023-A143-BEDFC5797D45}"/>
      </w:docPartPr>
      <w:docPartBody>
        <w:p w:rsidR="00BA32FB" w:rsidRDefault="0022408C" w:rsidP="0022408C">
          <w:pPr>
            <w:pStyle w:val="8B55B104539147CA8692FF3A785BDDCE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1DC66218B491ABE54A69410E08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4009-9FF4-465F-84A6-BF83E2165702}"/>
      </w:docPartPr>
      <w:docPartBody>
        <w:p w:rsidR="00BA32FB" w:rsidRDefault="0022408C" w:rsidP="0022408C">
          <w:pPr>
            <w:pStyle w:val="D161DC66218B491ABE54A69410E08FB6"/>
          </w:pPr>
          <w:r w:rsidRPr="000F0B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C"/>
    <w:rsid w:val="0022408C"/>
    <w:rsid w:val="00B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408C"/>
    <w:rPr>
      <w:color w:val="808080"/>
    </w:rPr>
  </w:style>
  <w:style w:type="paragraph" w:customStyle="1" w:styleId="4AC033A9810E461E830E4725F527651D">
    <w:name w:val="4AC033A9810E461E830E4725F527651D"/>
    <w:rsid w:val="0022408C"/>
  </w:style>
  <w:style w:type="paragraph" w:customStyle="1" w:styleId="F9F98177853540C3B574AA43844D49AD">
    <w:name w:val="F9F98177853540C3B574AA43844D49AD"/>
    <w:rsid w:val="0022408C"/>
  </w:style>
  <w:style w:type="paragraph" w:customStyle="1" w:styleId="5D9F58A6AA8B4CFA83D5C0F71610CF92">
    <w:name w:val="5D9F58A6AA8B4CFA83D5C0F71610CF92"/>
    <w:rsid w:val="0022408C"/>
  </w:style>
  <w:style w:type="paragraph" w:customStyle="1" w:styleId="B2A3756F681B43FFB80EE94A634281B7">
    <w:name w:val="B2A3756F681B43FFB80EE94A634281B7"/>
    <w:rsid w:val="0022408C"/>
  </w:style>
  <w:style w:type="paragraph" w:customStyle="1" w:styleId="23FBC9B94DF84B8DACBD33B3FBA7E4DE">
    <w:name w:val="23FBC9B94DF84B8DACBD33B3FBA7E4DE"/>
    <w:rsid w:val="0022408C"/>
  </w:style>
  <w:style w:type="paragraph" w:customStyle="1" w:styleId="38C2566EEC7A4BC7BCC437A4088F0CF8">
    <w:name w:val="38C2566EEC7A4BC7BCC437A4088F0CF8"/>
    <w:rsid w:val="0022408C"/>
  </w:style>
  <w:style w:type="paragraph" w:customStyle="1" w:styleId="F9C95AB852C04978BCB5ABB59F4A13DF">
    <w:name w:val="F9C95AB852C04978BCB5ABB59F4A13DF"/>
    <w:rsid w:val="0022408C"/>
  </w:style>
  <w:style w:type="paragraph" w:customStyle="1" w:styleId="B223DCCD13CA48A0B0132A7661C02D37">
    <w:name w:val="B223DCCD13CA48A0B0132A7661C02D37"/>
    <w:rsid w:val="0022408C"/>
  </w:style>
  <w:style w:type="paragraph" w:customStyle="1" w:styleId="79C8E8B6C8774777B2DF9FF9F3057A6B">
    <w:name w:val="79C8E8B6C8774777B2DF9FF9F3057A6B"/>
    <w:rsid w:val="0022408C"/>
  </w:style>
  <w:style w:type="paragraph" w:customStyle="1" w:styleId="124C631DC6944F2388DB051D37360768">
    <w:name w:val="124C631DC6944F2388DB051D37360768"/>
    <w:rsid w:val="0022408C"/>
  </w:style>
  <w:style w:type="paragraph" w:customStyle="1" w:styleId="8B55B104539147CA8692FF3A785BDDCE">
    <w:name w:val="8B55B104539147CA8692FF3A785BDDCE"/>
    <w:rsid w:val="0022408C"/>
  </w:style>
  <w:style w:type="paragraph" w:customStyle="1" w:styleId="D161DC66218B491ABE54A69410E08FB6">
    <w:name w:val="D161DC66218B491ABE54A69410E08FB6"/>
    <w:rsid w:val="00224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Evan</dc:creator>
  <cp:keywords/>
  <dc:description/>
  <cp:lastModifiedBy>Hannold, Jess</cp:lastModifiedBy>
  <cp:revision>3</cp:revision>
  <dcterms:created xsi:type="dcterms:W3CDTF">2021-09-07T13:39:00Z</dcterms:created>
  <dcterms:modified xsi:type="dcterms:W3CDTF">2021-09-07T15:37:00Z</dcterms:modified>
</cp:coreProperties>
</file>