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3029" w14:textId="77777777" w:rsidR="00761C42" w:rsidRPr="00761C42" w:rsidRDefault="00761C42" w:rsidP="00761C42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761C4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75B6795F" w14:textId="77777777" w:rsidR="00761C42" w:rsidRDefault="00761C42" w:rsidP="00761C42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JAIL ELEVATORS MODERNIZATION, J1 &amp; J2, FOR OCEAN COUNTY </w:t>
      </w:r>
      <w:r>
        <w:t>for the County of Ocean, will be received by the Purchasing Agent of the County of Ocean on</w:t>
      </w:r>
      <w:r>
        <w:rPr>
          <w:b/>
        </w:rPr>
        <w:t xml:space="preserve"> Tuesday, September 30,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745B219A" w14:textId="77777777" w:rsidR="00761C42" w:rsidRDefault="00761C42" w:rsidP="00761C42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672506F5" w14:textId="77777777" w:rsidR="00761C42" w:rsidRDefault="00761C42" w:rsidP="00761C42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1288C225" w14:textId="77777777" w:rsidR="00761C42" w:rsidRDefault="00761C42" w:rsidP="00761C42">
      <w:pPr>
        <w:pStyle w:val="BodyText"/>
      </w:pPr>
      <w:r>
        <w:t xml:space="preserve">Bid Security in the amount of 10% of the total bid shall be supplied in the form of a Certified Check, Cashier’s Check or Bid Bond, but not </w:t>
      </w:r>
      <w:proofErr w:type="gramStart"/>
      <w:r>
        <w:t>in excess of</w:t>
      </w:r>
      <w:proofErr w:type="gramEnd"/>
      <w:r>
        <w:t xml:space="preserve"> $20,000.00. E-bonds through Surety2000 or Tinubu are also acceptable. See Vendor Questionnaire for additional information regarding e-bonds.</w:t>
      </w:r>
    </w:p>
    <w:p w14:paraId="238CB074" w14:textId="77777777" w:rsidR="00761C42" w:rsidRDefault="00761C42" w:rsidP="00761C42">
      <w:pPr>
        <w:pStyle w:val="BodyText"/>
      </w:pPr>
      <w:r>
        <w:rPr>
          <w:b/>
        </w:rPr>
        <w:t xml:space="preserve">Pre-bid Meeting: </w:t>
      </w:r>
      <w:r>
        <w:t xml:space="preserve">A pre-bid meeting will be held on Tuesday, September 9, </w:t>
      </w:r>
      <w:proofErr w:type="gramStart"/>
      <w:r>
        <w:t>2025</w:t>
      </w:r>
      <w:proofErr w:type="gramEnd"/>
      <w:r>
        <w:t xml:space="preserve"> at 11:00 am, at the project location at Ocean County Jail Main Lobby, 114 Hooper Avenue, Toms River, NJ. All interested attendees must submit a security clearance by Thursday, September 4, 2025. The security clearance can be submitted online at https://www.co.ocean.nj.us/OC/Corrections/frmContact.aspx. Attendance </w:t>
      </w:r>
      <w:proofErr w:type="gramStart"/>
      <w:r>
        <w:t>to</w:t>
      </w:r>
      <w:proofErr w:type="gramEnd"/>
      <w:r>
        <w:t xml:space="preserve"> the pre-bid meeting is not </w:t>
      </w:r>
      <w:proofErr w:type="gramStart"/>
      <w:r>
        <w:t>mandatory, but</w:t>
      </w:r>
      <w:proofErr w:type="gramEnd"/>
      <w:r>
        <w:t xml:space="preserve"> is encouraged to help better understand the project.</w:t>
      </w:r>
    </w:p>
    <w:p w14:paraId="675A0FA8" w14:textId="77777777" w:rsidR="00761C42" w:rsidRDefault="00761C42" w:rsidP="00761C42">
      <w:pPr>
        <w:pStyle w:val="BodyText"/>
      </w:pPr>
      <w:r>
        <w:rPr>
          <w:b/>
        </w:rPr>
        <w:t xml:space="preserve">Project Schedule: </w:t>
      </w:r>
      <w:r>
        <w:t xml:space="preserve">Project to be completed </w:t>
      </w:r>
      <w:proofErr w:type="gramStart"/>
      <w:r>
        <w:t>within  180</w:t>
      </w:r>
      <w:proofErr w:type="gramEnd"/>
      <w:r>
        <w:t> calendar days of Notice to Proceed. Project to have a Liquidating Damage Clause of $500.00 per day after date of Contract completion. Project to start on or about October 2025.</w:t>
      </w:r>
    </w:p>
    <w:p w14:paraId="05177EBF" w14:textId="77777777" w:rsidR="00761C42" w:rsidRDefault="00761C42" w:rsidP="00761C42">
      <w:pPr>
        <w:pStyle w:val="BodyText"/>
      </w:pPr>
      <w:r>
        <w:t>Electronic Submission Site: https://procurement.opengov.com/portal/oceancounty/</w:t>
      </w:r>
    </w:p>
    <w:p w14:paraId="71660946" w14:textId="77777777" w:rsidR="00761C42" w:rsidRDefault="00761C42" w:rsidP="00761C42">
      <w:pPr>
        <w:pStyle w:val="BodyText"/>
      </w:pPr>
      <w:r>
        <w:t xml:space="preserve">The right to reject </w:t>
      </w:r>
      <w:proofErr w:type="gramStart"/>
      <w:r>
        <w:t>any and all</w:t>
      </w:r>
      <w:proofErr w:type="gramEnd"/>
      <w:r>
        <w:t xml:space="preserve"> bids is reserved in accordance with applicable law.</w:t>
      </w:r>
    </w:p>
    <w:p w14:paraId="727EC2DB" w14:textId="77777777" w:rsidR="00761C42" w:rsidRDefault="00761C42" w:rsidP="00761C42">
      <w:pPr>
        <w:pStyle w:val="BodyText"/>
      </w:pPr>
      <w:r>
        <w:t>By order of the Board of Commissioners of the County of Ocean.</w:t>
      </w:r>
    </w:p>
    <w:p w14:paraId="0406324A" w14:textId="77777777" w:rsidR="00761C42" w:rsidRDefault="00761C42" w:rsidP="00761C42">
      <w:pPr>
        <w:pStyle w:val="BodyText"/>
      </w:pPr>
      <w:r>
        <w:t> </w:t>
      </w:r>
    </w:p>
    <w:p w14:paraId="7CC3F58E" w14:textId="77777777" w:rsidR="00761C42" w:rsidRDefault="00761C42" w:rsidP="00761C42">
      <w:pPr>
        <w:pStyle w:val="BodyText"/>
      </w:pPr>
      <w:r>
        <w:t>Signed:</w:t>
      </w:r>
    </w:p>
    <w:p w14:paraId="04B03D07" w14:textId="77777777" w:rsidR="00761C42" w:rsidRDefault="00761C42" w:rsidP="00761C42">
      <w:pPr>
        <w:pStyle w:val="BodyText"/>
      </w:pPr>
      <w:r>
        <w:rPr>
          <w:b/>
        </w:rPr>
        <w:t>JOHN P. KELLY,</w:t>
      </w:r>
      <w:r>
        <w:t> Director</w:t>
      </w:r>
    </w:p>
    <w:p w14:paraId="7821F381" w14:textId="77777777" w:rsidR="00761C42" w:rsidRDefault="00761C42" w:rsidP="00761C42">
      <w:pPr>
        <w:pStyle w:val="BodyText"/>
      </w:pPr>
      <w:r>
        <w:rPr>
          <w:b/>
        </w:rPr>
        <w:t>JENNIFER L. BOWENS</w:t>
      </w:r>
      <w:r>
        <w:t>, Purchasing Agent</w:t>
      </w:r>
    </w:p>
    <w:p w14:paraId="751005D4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2"/>
    <w:rsid w:val="0008474E"/>
    <w:rsid w:val="000F04AC"/>
    <w:rsid w:val="004443E3"/>
    <w:rsid w:val="006B3A5E"/>
    <w:rsid w:val="00761C42"/>
    <w:rsid w:val="00A75EFB"/>
    <w:rsid w:val="00E72BCB"/>
    <w:rsid w:val="00E95014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C9CA"/>
  <w15:chartTrackingRefBased/>
  <w15:docId w15:val="{D4CFC096-CD30-471D-BFB7-F8B813D8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42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761C42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61C42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4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McGhie, Sherri</cp:lastModifiedBy>
  <cp:revision>2</cp:revision>
  <dcterms:created xsi:type="dcterms:W3CDTF">2025-08-22T12:57:00Z</dcterms:created>
  <dcterms:modified xsi:type="dcterms:W3CDTF">2025-08-22T12:57:00Z</dcterms:modified>
</cp:coreProperties>
</file>