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SECTION I – SPRAYERS, FOGGERS AND MISTERS</w:t>
      </w: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#1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, BACKPACK SPRAYER, STORM ELECTRIC BACKPACK SPRAYER, AS SPECIFIED, OR EQUAL</w:t>
      </w:r>
      <w:r w:rsidRPr="00536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Heavy duty sprayer handle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8576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5316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4 Gallon Tank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4769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429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Rechargeable 18 Volt Battery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0079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957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58 PSI Operating Pressure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8188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9995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High and Low Flow Switch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2976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010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40 Tanks per Charge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0679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6926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Includes Battery and Charger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73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8698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#2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, BACKPACK SPRAYER, STIHL SR200, AS SPECIFIED, OR EQUAL</w:t>
      </w: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Weight without liquid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18.7 Lbs.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325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2240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Displacement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1.66 cubic inches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5729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56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Engine Power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1.07 bhp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2627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9496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Engine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 xml:space="preserve">2 cycle 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9545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9296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Fuel Capacity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36.5 oz.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216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7902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Container Capacity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10.0 L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1359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6761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Air Volume, with tubes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580 m</w:t>
      </w:r>
      <w:r w:rsidRPr="005366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6679">
        <w:rPr>
          <w:rFonts w:ascii="Times New Roman" w:hAnsi="Times New Roman" w:cs="Times New Roman"/>
          <w:sz w:val="24"/>
          <w:szCs w:val="24"/>
        </w:rPr>
        <w:t>/h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554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5004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Air Velocity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181 mph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5854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462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Maximum Spray Range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Horizontal: 29.5 ft.; Vertical: 18 ft.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8466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62165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Warranty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Two (2) Year Manufacturer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1951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0347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Anti-vibration system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1000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550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Multi-Function Control Handle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5357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5054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Adjustable Support Harness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9091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57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Shall be used for sanitizing large areas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937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904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Shall include pressure pump kit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7976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6197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Shall include one (1) container of 2-cycle engine oil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3328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44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ITEM #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, CORDLESS FOGGER/MISTER, 18 VOLT WITH 2.0 AH BATTERY AND CHARGER INCLUDED, RYOBI MODEL #P2850, AS SPECIFIED OR EQUAL</w:t>
      </w: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Weight: 7.2 Lbs.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336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37581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Sprays over 10,000 sq. ft. per charge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602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7201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Atomized particles reach up to 15 ft. away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7208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2204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Battery powered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3239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20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0.5 Gal. chemical tank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069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5271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3-year warranty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14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943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, CORDLESS HANDHELD AIRLESS DISINFECTANT SPRAYER, SANISPRAY HP 2.0, MANUFACTURED BY GRACO, AS SPECIFIED OR EQUAL</w:t>
      </w:r>
    </w:p>
    <w:p w:rsidR="00E27A63" w:rsidRPr="00536679" w:rsidRDefault="00E27A63" w:rsidP="00E27A63">
      <w:pPr>
        <w:spacing w:after="0"/>
        <w:ind w:left="79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E27A63" w:rsidRPr="00536679" w:rsidRDefault="00E27A63" w:rsidP="00E27A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Battery Capacity (Ah)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2.0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5796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30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Battery Chemistry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Lithium-ion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2263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6700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Battery Voltage (V)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20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2298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165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Compatible Replacement Pump</w:t>
      </w:r>
      <w:r w:rsidRPr="00536679">
        <w:rPr>
          <w:rFonts w:ascii="Times New Roman" w:hAnsi="Times New Roman" w:cs="Times New Roman"/>
          <w:sz w:val="24"/>
          <w:szCs w:val="24"/>
        </w:rPr>
        <w:tab/>
        <w:t>19Y967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072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423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Frame Configuration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Handheld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9022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775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Included Accessories: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RAC X LP 313 Spray Tip, RAC X LP 515</w:t>
      </w:r>
    </w:p>
    <w:p w:rsidR="00536679" w:rsidRPr="00536679" w:rsidRDefault="00536679" w:rsidP="0053667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Spray Tip, RAC X LP 619 Spray Tip,</w:t>
      </w:r>
      <w:r w:rsidRPr="00536679">
        <w:rPr>
          <w:rFonts w:ascii="Times New Roman" w:hAnsi="Times New Roman" w:cs="Times New Roman"/>
          <w:sz w:val="24"/>
          <w:szCs w:val="24"/>
        </w:rPr>
        <w:tab/>
      </w:r>
    </w:p>
    <w:p w:rsidR="00536679" w:rsidRPr="00536679" w:rsidRDefault="00536679" w:rsidP="0053667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 xml:space="preserve">Five (5) - 42 oz. FlexLiner Bags, </w:t>
      </w:r>
    </w:p>
    <w:p w:rsidR="00536679" w:rsidRPr="00536679" w:rsidRDefault="00536679" w:rsidP="0053667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Two (2) - DEWALT 20V MAX 2.0 Ah</w:t>
      </w:r>
    </w:p>
    <w:p w:rsidR="00536679" w:rsidRPr="00536679" w:rsidRDefault="00536679" w:rsidP="0053667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Lithium Ion Batteries, DEWALT 20V</w:t>
      </w:r>
    </w:p>
    <w:p w:rsidR="00536679" w:rsidRPr="00536679" w:rsidRDefault="00536679" w:rsidP="0053667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MAX Battery Charger, Fifteen (15) in Spray</w:t>
      </w:r>
    </w:p>
    <w:p w:rsidR="00536679" w:rsidRPr="00536679" w:rsidRDefault="00536679" w:rsidP="0053667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Extension, Flex Liner Storage Plug,</w:t>
      </w:r>
    </w:p>
    <w:p w:rsidR="00536679" w:rsidRPr="00536679" w:rsidRDefault="00536679" w:rsidP="006E6023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Storage Bag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6968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62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Maximum Flow Rate (GPM)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0.16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831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5038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Maximum Tip Size (in)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0.019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2768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84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Maximum Working Pressure (psi)</w:t>
      </w:r>
      <w:r w:rsidRPr="00536679">
        <w:rPr>
          <w:rFonts w:ascii="Times New Roman" w:hAnsi="Times New Roman" w:cs="Times New Roman"/>
          <w:sz w:val="24"/>
          <w:szCs w:val="24"/>
        </w:rPr>
        <w:tab/>
        <w:t>1000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9676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27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Power Source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Battery Powered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253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332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Pressure Control Type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Adjustable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9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1769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Series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20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1158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853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Type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Handheld Cordless Airless Spray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27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64802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679">
        <w:rPr>
          <w:rFonts w:ascii="Times New Roman" w:hAnsi="Times New Roman" w:cs="Times New Roman"/>
          <w:b/>
          <w:sz w:val="24"/>
          <w:szCs w:val="24"/>
        </w:rPr>
        <w:t>OPTION</w:t>
      </w: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3667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Liner Kit for Cordless Handheld Airless Disinfectant Sprayer,</w:t>
      </w:r>
      <w:r w:rsidR="00E27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SaniSpray HP 2.0</w:t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6781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8356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ITEM #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, HANDHELD PORTABLE FOGGER, POWERJOE (SNOW JOE/SUN JOE), MODEL     #24V-PS1, AS SPECIFIED OR EQUAL</w:t>
      </w: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Battery Capacity (Ah)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4.0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957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9587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Interchangeable nozzle connections</w:t>
      </w:r>
      <w:r w:rsidRPr="00536679">
        <w:rPr>
          <w:rFonts w:ascii="Times New Roman" w:hAnsi="Times New Roman" w:cs="Times New Roman"/>
          <w:sz w:val="24"/>
          <w:szCs w:val="24"/>
        </w:rPr>
        <w:tab/>
        <w:t>Yes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46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8321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Battery Run Time (max)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20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5643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2806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ab/>
      </w:r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Number of Spray Patterns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3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3785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7025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Battery Voltage (V)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24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5300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45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Power Type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Cordless 24V Battery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4065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3592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Capacity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32 Fl Oz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8757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3685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Weight (lbs)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4.4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99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417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679">
        <w:rPr>
          <w:rFonts w:ascii="Times New Roman" w:hAnsi="Times New Roman" w:cs="Times New Roman"/>
          <w:b/>
          <w:sz w:val="24"/>
          <w:szCs w:val="24"/>
        </w:rPr>
        <w:t>OPTION</w:t>
      </w:r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667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Extra Battery for Power Joe Model #24V-PS1</w:t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871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950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, MULTI-PURPOSE ADJUSTABLE CONE SPRAYER, CHAPIN MANUFACTURER, AS SPECIFIED, OR EQUAL</w:t>
      </w:r>
    </w:p>
    <w:p w:rsidR="00E27A63" w:rsidRPr="00536679" w:rsidRDefault="00E27A63" w:rsidP="00E27A63">
      <w:pPr>
        <w:spacing w:after="0"/>
        <w:ind w:left="79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E27A63" w:rsidRPr="00536679" w:rsidRDefault="00E27A63" w:rsidP="00E27A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 w:rsidRPr="00536679">
        <w:rPr>
          <w:rFonts w:ascii="Times New Roman" w:hAnsi="Times New Roman" w:cs="Times New Roman"/>
          <w:b/>
          <w:sz w:val="24"/>
          <w:szCs w:val="24"/>
        </w:rPr>
        <w:tab/>
      </w:r>
      <w:r w:rsidRPr="0053667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36679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Battery Capacity (Ah)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4.0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6556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091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Interchangeable nozzle connections</w:t>
      </w:r>
      <w:r w:rsidRPr="00536679">
        <w:rPr>
          <w:rFonts w:ascii="Times New Roman" w:hAnsi="Times New Roman" w:cs="Times New Roman"/>
          <w:sz w:val="24"/>
          <w:szCs w:val="24"/>
        </w:rPr>
        <w:tab/>
        <w:t>Yes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374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324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536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Battery Run Time (max)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20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7658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16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36679">
        <w:rPr>
          <w:rFonts w:ascii="Times New Roman" w:hAnsi="Times New Roman" w:cs="Times New Roman"/>
          <w:sz w:val="24"/>
          <w:szCs w:val="24"/>
        </w:rPr>
        <w:tab/>
      </w:r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Number of Spray Patterns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3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437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53936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Battery Voltage (V)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24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4701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5274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Power Type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Cordless 24V Battery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4123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069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Capacity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32 Fl Oz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5865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42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Pr="00536679" w:rsidRDefault="00536679" w:rsidP="006E6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679">
        <w:rPr>
          <w:rFonts w:ascii="Times New Roman" w:hAnsi="Times New Roman" w:cs="Times New Roman"/>
          <w:sz w:val="24"/>
          <w:szCs w:val="24"/>
        </w:rPr>
        <w:t>Weight (lbs)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  <w:t>4.4</w:t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r w:rsidRPr="0053667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3536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023">
        <w:rPr>
          <w:rFonts w:ascii="Times New Roman" w:hAnsi="Times New Roman" w:cs="Times New Roman"/>
          <w:sz w:val="24"/>
          <w:szCs w:val="24"/>
        </w:rPr>
        <w:tab/>
      </w:r>
      <w:r w:rsidR="006E6023" w:rsidRPr="00536679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642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36679" w:rsidRDefault="00536679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023" w:rsidRDefault="006E602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7A63" w:rsidRPr="00E27A63" w:rsidRDefault="00E27A63" w:rsidP="005366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A63" w:rsidRPr="00E27A63" w:rsidSect="0053667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70" w:rsidRDefault="000A1870" w:rsidP="000A1870">
      <w:pPr>
        <w:spacing w:after="0" w:line="240" w:lineRule="auto"/>
      </w:pPr>
      <w:r>
        <w:separator/>
      </w:r>
    </w:p>
  </w:endnote>
  <w:endnote w:type="continuationSeparator" w:id="0">
    <w:p w:rsidR="000A1870" w:rsidRDefault="000A1870" w:rsidP="000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70" w:rsidRDefault="000A1870" w:rsidP="000A1870">
      <w:pPr>
        <w:spacing w:after="0" w:line="240" w:lineRule="auto"/>
      </w:pPr>
      <w:r>
        <w:separator/>
      </w:r>
    </w:p>
  </w:footnote>
  <w:footnote w:type="continuationSeparator" w:id="0">
    <w:p w:rsidR="000A1870" w:rsidRDefault="000A1870" w:rsidP="000A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:rsidR="000A1870" w:rsidRPr="000A1870" w:rsidRDefault="000A1870" w:rsidP="000A1870">
        <w:pPr>
          <w:pStyle w:val="Header"/>
          <w:tabs>
            <w:tab w:val="clear" w:pos="9360"/>
            <w:tab w:val="right" w:pos="91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DISINFECTING EQUIPMENT AND SUPPLIES</w:t>
        </w:r>
        <w:r w:rsidR="0066609F">
          <w:rPr>
            <w:rFonts w:ascii="Times New Roman" w:hAnsi="Times New Roman" w:cs="Times New Roman"/>
            <w:sz w:val="24"/>
            <w:szCs w:val="24"/>
          </w:rPr>
          <w:t xml:space="preserve"> NO. II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0A1870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0A1870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0A1870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0A1870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457A09">
          <w:rPr>
            <w:rFonts w:ascii="Times New Roman" w:hAnsi="Times New Roman" w:cs="Times New Roman"/>
            <w:bCs/>
            <w:noProof/>
            <w:sz w:val="24"/>
            <w:szCs w:val="24"/>
          </w:rPr>
          <w:t>2</w:t>
        </w:r>
        <w:r w:rsidRPr="000A1870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0A1870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0A1870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0A1870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0A1870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457A09">
          <w:rPr>
            <w:rFonts w:ascii="Times New Roman" w:hAnsi="Times New Roman" w:cs="Times New Roman"/>
            <w:bCs/>
            <w:noProof/>
            <w:sz w:val="24"/>
            <w:szCs w:val="24"/>
          </w:rPr>
          <w:t>3</w:t>
        </w:r>
        <w:r w:rsidRPr="000A1870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  <w:p w:rsidR="000A1870" w:rsidRDefault="000A1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6646"/>
    <w:multiLevelType w:val="multilevel"/>
    <w:tmpl w:val="C8EA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CWjlO+YSAO1nKzFHWr0K3TZoDzP175HDhs/PFn7o71ZaJcfusr9vC+Syim4nJbrXLu5C5IzfLNswx1f5fqG3A==" w:salt="kY8VxbZIh7WfWvpym/8P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79"/>
    <w:rsid w:val="0008134A"/>
    <w:rsid w:val="000A1870"/>
    <w:rsid w:val="001957A0"/>
    <w:rsid w:val="00414DDA"/>
    <w:rsid w:val="00457A09"/>
    <w:rsid w:val="004E67C8"/>
    <w:rsid w:val="00536679"/>
    <w:rsid w:val="0066609F"/>
    <w:rsid w:val="006E6023"/>
    <w:rsid w:val="00A70223"/>
    <w:rsid w:val="00AC7B6E"/>
    <w:rsid w:val="00AF140A"/>
    <w:rsid w:val="00BD5CA5"/>
    <w:rsid w:val="00C27F77"/>
    <w:rsid w:val="00D426EE"/>
    <w:rsid w:val="00D50027"/>
    <w:rsid w:val="00E2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C9D5"/>
  <w15:chartTrackingRefBased/>
  <w15:docId w15:val="{4AE93BC7-E966-4022-85C4-16797EEE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36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FieldwithUnderline">
    <w:name w:val="Text Field with Underline"/>
    <w:basedOn w:val="DefaultParagraphFont"/>
    <w:uiPriority w:val="1"/>
    <w:qFormat/>
    <w:rsid w:val="004E67C8"/>
    <w:rPr>
      <w:rFonts w:ascii="Times New Roman" w:hAnsi="Times New Roman"/>
      <w:color w:val="1F3864" w:themeColor="accent5" w:themeShade="80"/>
      <w:sz w:val="24"/>
      <w:u w:val="single"/>
    </w:rPr>
  </w:style>
  <w:style w:type="character" w:customStyle="1" w:styleId="BIDTEXT">
    <w:name w:val="BID TEXT"/>
    <w:basedOn w:val="DefaultParagraphFont"/>
    <w:uiPriority w:val="1"/>
    <w:qFormat/>
    <w:rsid w:val="00D50027"/>
    <w:rPr>
      <w:rFonts w:ascii="Calisto MT" w:hAnsi="Calisto MT"/>
      <w:b/>
      <w:color w:val="2F5496" w:themeColor="accent5" w:themeShade="BF"/>
      <w:sz w:val="24"/>
    </w:rPr>
  </w:style>
  <w:style w:type="character" w:customStyle="1" w:styleId="BIDS">
    <w:name w:val="BIDS"/>
    <w:basedOn w:val="DefaultParagraphFont"/>
    <w:uiPriority w:val="1"/>
    <w:qFormat/>
    <w:rsid w:val="001957A0"/>
    <w:rPr>
      <w:rFonts w:ascii="Calisto MT" w:hAnsi="Calisto MT"/>
      <w:color w:val="538135" w:themeColor="accent6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66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66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1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870"/>
  </w:style>
  <w:style w:type="paragraph" w:styleId="Footer">
    <w:name w:val="footer"/>
    <w:basedOn w:val="Normal"/>
    <w:link w:val="FooterChar"/>
    <w:uiPriority w:val="99"/>
    <w:unhideWhenUsed/>
    <w:rsid w:val="000A1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70"/>
  </w:style>
  <w:style w:type="paragraph" w:styleId="BalloonText">
    <w:name w:val="Balloon Text"/>
    <w:basedOn w:val="Normal"/>
    <w:link w:val="BalloonTextChar"/>
    <w:uiPriority w:val="99"/>
    <w:semiHidden/>
    <w:unhideWhenUsed/>
    <w:rsid w:val="0066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Hannold, Jess</dc:creator>
  <cp:keywords/>
  <dc:description/>
  <cp:lastModifiedBy>Hannold, Jess</cp:lastModifiedBy>
  <cp:revision>4</cp:revision>
  <cp:lastPrinted>2022-01-27T14:58:00Z</cp:lastPrinted>
  <dcterms:created xsi:type="dcterms:W3CDTF">2022-01-27T14:58:00Z</dcterms:created>
  <dcterms:modified xsi:type="dcterms:W3CDTF">2022-01-27T14:59:00Z</dcterms:modified>
</cp:coreProperties>
</file>